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78BF" w14:textId="22E60311" w:rsidR="00920C68" w:rsidRDefault="00920C68" w:rsidP="00920C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0B3463">
        <w:rPr>
          <w:rFonts w:cs="Arial"/>
          <w:b/>
          <w:noProof/>
          <w:sz w:val="24"/>
          <w:szCs w:val="24"/>
        </w:rPr>
        <w:t>3GPP TSG-RAN WG2 Meeting #115</w:t>
      </w:r>
      <w:r>
        <w:rPr>
          <w:rFonts w:cs="Arial"/>
          <w:b/>
          <w:noProof/>
          <w:sz w:val="24"/>
          <w:szCs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626363" w:rsidRPr="00626363">
        <w:rPr>
          <w:rFonts w:cs="Arial"/>
          <w:b/>
          <w:i/>
          <w:noProof/>
          <w:sz w:val="22"/>
          <w:szCs w:val="22"/>
          <w:lang w:val="en-GB" w:eastAsia="zh-CN"/>
        </w:rPr>
        <w:t>R2-2108612</w:t>
      </w:r>
      <w:bookmarkStart w:id="2" w:name="_GoBack"/>
      <w:bookmarkEnd w:id="2"/>
    </w:p>
    <w:p w14:paraId="6FA70E60" w14:textId="56E0D68E" w:rsidR="00920C68" w:rsidRDefault="00920C68" w:rsidP="00920C6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>Online, 9</w:t>
      </w:r>
      <w:r w:rsidR="00D3313B">
        <w:rPr>
          <w:rFonts w:ascii="Arial" w:eastAsia="宋体" w:hAnsi="Arial" w:cs="Arial"/>
          <w:b/>
          <w:noProof/>
          <w:sz w:val="22"/>
          <w:szCs w:val="22"/>
          <w:lang w:eastAsia="zh-CN"/>
        </w:rPr>
        <w:t>-27</w:t>
      </w: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August, 2021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</w:p>
    <w:p w14:paraId="624BE643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/>
          <w:sz w:val="22"/>
          <w:lang w:eastAsia="zh-CN"/>
        </w:rPr>
        <w:t>HiSilicon</w:t>
      </w:r>
      <w:proofErr w:type="spellEnd"/>
    </w:p>
    <w:p w14:paraId="14CD8F67" w14:textId="08B63112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382816" w:rsidRPr="00382816">
        <w:rPr>
          <w:rFonts w:ascii="Arial" w:hAnsi="Arial" w:cs="Arial"/>
          <w:sz w:val="22"/>
        </w:rPr>
        <w:t>Accessing SNPN with credentials owned by a Credentials Holder</w:t>
      </w:r>
    </w:p>
    <w:p w14:paraId="2D032DF2" w14:textId="013A4AA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2070A">
        <w:rPr>
          <w:rFonts w:ascii="Arial" w:eastAsia="宋体" w:hAnsi="Arial" w:cs="Arial"/>
          <w:sz w:val="22"/>
          <w:lang w:eastAsia="zh-CN"/>
        </w:rPr>
        <w:t>8.16.2</w:t>
      </w:r>
    </w:p>
    <w:p w14:paraId="6E067A59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0AC72250" w14:textId="040073AC" w:rsidR="009A4D5C" w:rsidRDefault="00771833" w:rsidP="001A67C6">
      <w:pPr>
        <w:jc w:val="both"/>
      </w:pPr>
      <w:r>
        <w:rPr>
          <w:rFonts w:eastAsia="宋体"/>
          <w:lang w:eastAsia="zh-CN"/>
        </w:rPr>
        <w:t>At RAN2#113</w:t>
      </w:r>
      <w:r w:rsidR="00CB6CEB">
        <w:rPr>
          <w:rFonts w:eastAsia="宋体"/>
          <w:lang w:eastAsia="zh-CN"/>
        </w:rPr>
        <w:t>-</w:t>
      </w:r>
      <w:r w:rsidR="00150C61">
        <w:rPr>
          <w:rFonts w:eastAsia="宋体"/>
          <w:lang w:eastAsia="zh-CN"/>
        </w:rPr>
        <w:t>e</w:t>
      </w:r>
      <w:r w:rsidR="008C383F">
        <w:rPr>
          <w:rFonts w:eastAsia="宋体"/>
          <w:lang w:eastAsia="zh-CN"/>
        </w:rPr>
        <w:t>,</w:t>
      </w:r>
      <w:r w:rsidR="004F7216">
        <w:rPr>
          <w:rFonts w:eastAsia="宋体"/>
          <w:lang w:eastAsia="zh-CN"/>
        </w:rPr>
        <w:t xml:space="preserve"> </w:t>
      </w:r>
      <w:r w:rsidR="00532ED4">
        <w:rPr>
          <w:rFonts w:eastAsia="宋体"/>
          <w:lang w:eastAsia="zh-CN"/>
        </w:rPr>
        <w:t>RAN2#113b-e</w:t>
      </w:r>
      <w:r w:rsidR="008C383F">
        <w:rPr>
          <w:rFonts w:eastAsia="宋体"/>
          <w:lang w:eastAsia="zh-CN"/>
        </w:rPr>
        <w:t xml:space="preserve"> </w:t>
      </w:r>
      <w:r w:rsidR="008C383F">
        <w:rPr>
          <w:rFonts w:eastAsia="宋体" w:hint="eastAsia"/>
          <w:lang w:eastAsia="zh-CN"/>
        </w:rPr>
        <w:t>a</w:t>
      </w:r>
      <w:r w:rsidR="008C383F">
        <w:rPr>
          <w:rFonts w:eastAsia="宋体"/>
          <w:lang w:eastAsia="zh-CN"/>
        </w:rPr>
        <w:t>nd RAN2#114-e</w:t>
      </w:r>
      <w:r w:rsidR="005B19E8">
        <w:rPr>
          <w:rFonts w:eastAsia="宋体"/>
          <w:lang w:eastAsia="zh-CN"/>
        </w:rPr>
        <w:t>,</w:t>
      </w:r>
      <w:r w:rsidR="00CB6CEB">
        <w:rPr>
          <w:rFonts w:eastAsia="宋体"/>
          <w:lang w:eastAsia="zh-CN"/>
        </w:rPr>
        <w:t xml:space="preserve"> </w:t>
      </w:r>
      <w:r w:rsidR="005B19E8">
        <w:rPr>
          <w:rFonts w:eastAsia="宋体"/>
          <w:lang w:eastAsia="zh-CN"/>
        </w:rPr>
        <w:t>the RAN</w:t>
      </w:r>
      <w:r w:rsidR="00A404EC">
        <w:rPr>
          <w:rFonts w:eastAsia="宋体"/>
          <w:lang w:eastAsia="zh-CN"/>
        </w:rPr>
        <w:t>2</w:t>
      </w:r>
      <w:r w:rsidR="005B19E8">
        <w:rPr>
          <w:rFonts w:eastAsia="宋体"/>
          <w:lang w:eastAsia="zh-CN"/>
        </w:rPr>
        <w:t xml:space="preserve"> impact for supporting </w:t>
      </w:r>
      <w:r w:rsidR="00A8366A">
        <w:rPr>
          <w:rFonts w:eastAsia="宋体"/>
          <w:lang w:eastAsia="zh-CN"/>
        </w:rPr>
        <w:t xml:space="preserve">external </w:t>
      </w:r>
      <w:r w:rsidR="005B19E8" w:rsidRPr="00765ECE">
        <w:rPr>
          <w:rFonts w:eastAsia="宋体"/>
          <w:lang w:eastAsia="zh-CN"/>
        </w:rPr>
        <w:t xml:space="preserve">credentials </w:t>
      </w:r>
      <w:r w:rsidR="005B19E8">
        <w:rPr>
          <w:rFonts w:eastAsia="宋体"/>
          <w:lang w:eastAsia="zh-CN"/>
        </w:rPr>
        <w:t>was discussed and the</w:t>
      </w:r>
      <w:r w:rsidR="005B19E8">
        <w:rPr>
          <w:rFonts w:eastAsia="MS Mincho"/>
        </w:rPr>
        <w:t xml:space="preserve"> </w:t>
      </w:r>
      <w:r w:rsidR="00765ECE">
        <w:t xml:space="preserve">following agreements </w:t>
      </w:r>
      <w:r w:rsidR="0047406D">
        <w:rPr>
          <w:rFonts w:eastAsia="宋体"/>
          <w:lang w:eastAsia="zh-CN"/>
        </w:rPr>
        <w:t>were</w:t>
      </w:r>
      <w:r w:rsidR="00765ECE">
        <w:rPr>
          <w:rFonts w:eastAsia="宋体"/>
          <w:kern w:val="2"/>
          <w:szCs w:val="22"/>
        </w:rPr>
        <w:t xml:space="preserve"> achieved</w:t>
      </w:r>
      <w:r w:rsidR="009A4D5C">
        <w:rPr>
          <w:rFonts w:eastAsia="宋体"/>
          <w:kern w:val="2"/>
          <w:szCs w:val="22"/>
        </w:rPr>
        <w:t xml:space="preserve"> [1]</w:t>
      </w:r>
      <w:r w:rsidR="00242C2B">
        <w:rPr>
          <w:rFonts w:eastAsia="宋体"/>
          <w:kern w:val="2"/>
          <w:szCs w:val="22"/>
        </w:rPr>
        <w:t>[2]</w:t>
      </w:r>
      <w:r w:rsidR="00166AEB">
        <w:rPr>
          <w:rFonts w:eastAsia="宋体"/>
          <w:kern w:val="2"/>
          <w:szCs w:val="22"/>
        </w:rPr>
        <w:t>[3]</w:t>
      </w:r>
      <w:r w:rsidR="001A67C6">
        <w:t>:</w:t>
      </w:r>
    </w:p>
    <w:p w14:paraId="147C1ED9" w14:textId="77777777" w:rsidR="006E0DB1" w:rsidRDefault="00765ECE" w:rsidP="006E0DB1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D65F99F" wp14:editId="1C25FE6A">
                <wp:extent cx="5653378" cy="3233166"/>
                <wp:effectExtent l="0" t="0" r="24130" b="2476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32331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C6FAE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t>A new indicator that "access using credentials from a separate entity is supported" is broadcasted, and the indic</w:t>
                            </w:r>
                            <w:r>
                              <w:t>ator is broadcasted per SNPN in network sharing scenarios.</w:t>
                            </w:r>
                          </w:p>
                          <w:p w14:paraId="1365400E" w14:textId="77777777" w:rsidR="00095EAB" w:rsidRPr="00166303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rPr>
                                <w:bCs/>
                              </w:rPr>
                              <w:t xml:space="preserve">RAN2 assumes that </w:t>
                            </w:r>
                            <w:r>
                              <w:t>the</w:t>
                            </w:r>
                            <w:r w:rsidRPr="002628E9">
                              <w:t xml:space="preserve"> new indicator that "access using credentials from a separate entity is supported" is broadcasted in SIB1.</w:t>
                            </w:r>
                            <w:r>
                              <w:t xml:space="preserve"> </w:t>
                            </w:r>
                          </w:p>
                          <w:p w14:paraId="2E570465" w14:textId="77777777" w:rsidR="00095EAB" w:rsidRPr="0058215F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>
                              <w:t>The supported Group IDs are broadcasted</w:t>
                            </w:r>
                          </w:p>
                          <w:p w14:paraId="5B507014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t xml:space="preserve">A new indicator that "whether the SNPN allows registration attempts from UEs that are not explicitly configured to select the SNPN" is broadcasted, and the indicator is broadcasted per SNPN in </w:t>
                            </w:r>
                            <w:r>
                              <w:t>network sharing scenario.</w:t>
                            </w:r>
                          </w:p>
                          <w:p w14:paraId="37E8A3DB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 w:rsidRPr="002628E9">
                              <w:t>RAN2 assumes that the new indicator that "whether the SNPN allows registration attempts from UEs that are not explicitly configured to select the SNPN" is broadcasted in SIB1.</w:t>
                            </w:r>
                          </w:p>
                          <w:p w14:paraId="72E2D44F" w14:textId="77777777" w:rsidR="00095EAB" w:rsidRDefault="00095EAB" w:rsidP="00765ECE">
                            <w:pPr>
                              <w:pStyle w:val="Agreement"/>
                              <w:tabs>
                                <w:tab w:val="clear" w:pos="1619"/>
                                <w:tab w:val="num" w:pos="419"/>
                              </w:tabs>
                              <w:ind w:leftChars="29" w:left="418"/>
                            </w:pPr>
                            <w:r>
                              <w:t>In the UE, AS reports to NAS about the following broadcasted new parameters:</w:t>
                            </w:r>
                          </w:p>
                          <w:p w14:paraId="02F7CD0B" w14:textId="77777777" w:rsidR="00095EAB" w:rsidRDefault="00095EAB" w:rsidP="00765EC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Chars="209" w:left="418"/>
                            </w:pPr>
                            <w:r>
                              <w:t>I</w:t>
                            </w:r>
                            <w:r w:rsidRPr="002628E9">
                              <w:t>ndicator that "access using credentials from a separate entity is supported"</w:t>
                            </w:r>
                            <w:r>
                              <w:t xml:space="preserve"> in the cell per SNPN</w:t>
                            </w:r>
                          </w:p>
                          <w:p w14:paraId="7781D9A9" w14:textId="77777777" w:rsidR="00095EAB" w:rsidRDefault="00095EAB" w:rsidP="00765EC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Chars="209" w:left="418"/>
                            </w:pPr>
                            <w:r w:rsidRPr="008606BF">
                              <w:t>Supported Group IDs</w:t>
                            </w:r>
                          </w:p>
                          <w:p w14:paraId="4B883137" w14:textId="77777777" w:rsidR="00095EAB" w:rsidRDefault="00095EAB" w:rsidP="00765ECE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Chars="209" w:left="418"/>
                            </w:pPr>
                            <w:r>
                              <w:t>I</w:t>
                            </w:r>
                            <w:r w:rsidRPr="002628E9">
                              <w:t>ndicator that "whether the SNPN allows registration attempts from UEs that are not explicitly configured to select the SNPN"</w:t>
                            </w:r>
                            <w:r>
                              <w:t xml:space="preserve"> per SNPN.</w:t>
                            </w:r>
                          </w:p>
                          <w:p w14:paraId="42D4EF76" w14:textId="77777777" w:rsidR="00095EAB" w:rsidRPr="00765ECE" w:rsidRDefault="00095EAB" w:rsidP="00765ECE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-58" w:left="1302" w:hanging="1418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65F99F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45.15pt;height:25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" fillcolor="white [3201]" strokecolor="black [3213]" strokeweight=".5pt">
                <v:textbox>
                  <w:txbxContent>
                    <w:p w14:paraId="544C6FAE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t>A new indicator that "access using credentials from a separate entity is supported" is broadcasted, and the indic</w:t>
                      </w:r>
                      <w:r>
                        <w:t>ator is broadcasted per SNPN in network sharing scenarios.</w:t>
                      </w:r>
                    </w:p>
                    <w:p w14:paraId="1365400E" w14:textId="77777777" w:rsidR="00095EAB" w:rsidRPr="00166303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rPr>
                          <w:bCs/>
                        </w:rPr>
                        <w:t xml:space="preserve">RAN2 assumes that </w:t>
                      </w:r>
                      <w:r>
                        <w:t>the</w:t>
                      </w:r>
                      <w:r w:rsidRPr="002628E9">
                        <w:t xml:space="preserve"> new indicator that "access using credentials from a separate entity is supported" is broadcasted in SIB1.</w:t>
                      </w:r>
                      <w:r>
                        <w:t xml:space="preserve"> </w:t>
                      </w:r>
                    </w:p>
                    <w:p w14:paraId="2E570465" w14:textId="77777777" w:rsidR="00095EAB" w:rsidRPr="0058215F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>
                        <w:t>The supported Group IDs are broadcasted</w:t>
                      </w:r>
                    </w:p>
                    <w:p w14:paraId="5B507014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t xml:space="preserve">A new indicator that "whether the SNPN allows registration attempts from UEs that are not explicitly configured to select the SNPN" is broadcasted, and the indicator is broadcasted per SNPN in </w:t>
                      </w:r>
                      <w:r>
                        <w:t>network sharing scenario.</w:t>
                      </w:r>
                    </w:p>
                    <w:p w14:paraId="37E8A3DB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 w:rsidRPr="002628E9">
                        <w:t>RAN2 assumes that the new indicator that "whether the SNPN allows registration attempts from UEs that are not explicitly configured to select the SNPN" is broadcasted in SIB1.</w:t>
                      </w:r>
                    </w:p>
                    <w:p w14:paraId="72E2D44F" w14:textId="77777777" w:rsidR="00095EAB" w:rsidRDefault="00095EAB" w:rsidP="00765ECE">
                      <w:pPr>
                        <w:pStyle w:val="Agreement"/>
                        <w:tabs>
                          <w:tab w:val="clear" w:pos="1619"/>
                          <w:tab w:val="num" w:pos="419"/>
                        </w:tabs>
                        <w:ind w:leftChars="29" w:left="418"/>
                      </w:pPr>
                      <w:r>
                        <w:t>In the UE, AS reports to NAS about the following broadcasted new parameters:</w:t>
                      </w:r>
                    </w:p>
                    <w:p w14:paraId="02F7CD0B" w14:textId="77777777" w:rsidR="00095EAB" w:rsidRDefault="00095EAB" w:rsidP="00765ECE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Chars="209" w:left="418"/>
                      </w:pPr>
                      <w:r>
                        <w:t>I</w:t>
                      </w:r>
                      <w:r w:rsidRPr="002628E9">
                        <w:t>ndicator that "access using credentials from a separate entity is supported"</w:t>
                      </w:r>
                      <w:r>
                        <w:t xml:space="preserve"> in the cell per SNPN</w:t>
                      </w:r>
                    </w:p>
                    <w:p w14:paraId="7781D9A9" w14:textId="77777777" w:rsidR="00095EAB" w:rsidRDefault="00095EAB" w:rsidP="00765ECE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Chars="209" w:left="418"/>
                      </w:pPr>
                      <w:r w:rsidRPr="008606BF">
                        <w:t>Supported Group IDs</w:t>
                      </w:r>
                    </w:p>
                    <w:p w14:paraId="4B883137" w14:textId="77777777" w:rsidR="00095EAB" w:rsidRDefault="00095EAB" w:rsidP="00765ECE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Chars="209" w:left="418"/>
                      </w:pPr>
                      <w:r>
                        <w:t>I</w:t>
                      </w:r>
                      <w:r w:rsidRPr="002628E9">
                        <w:t>ndicator that "whether the SNPN allows registration attempts from UEs that are not explicitly configured to select the SNPN"</w:t>
                      </w:r>
                      <w:r>
                        <w:t xml:space="preserve"> per SNPN.</w:t>
                      </w:r>
                    </w:p>
                    <w:p w14:paraId="42D4EF76" w14:textId="77777777" w:rsidR="00095EAB" w:rsidRPr="00765ECE" w:rsidRDefault="00095EAB" w:rsidP="00765ECE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ind w:leftChars="-58" w:left="1302" w:hanging="1418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EBC0A49" w14:textId="7ADC2CBE" w:rsidR="000E3249" w:rsidRDefault="000E3249" w:rsidP="0097162D">
      <w:pPr>
        <w:jc w:val="center"/>
        <w:rPr>
          <w:rFonts w:eastAsia="宋体"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BAD7DFD" wp14:editId="6D5DE9B2">
                <wp:extent cx="5653378" cy="2787091"/>
                <wp:effectExtent l="0" t="0" r="24130" b="133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2787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5A1CCA" w14:textId="77777777" w:rsidR="0097162D" w:rsidRPr="00BD06B8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U</w:t>
                            </w:r>
                            <w:r w:rsidRPr="00BD06B8">
                              <w:t>se the term "Credentials Holder (CH)" in future RAN2 discussions for the external entity providing subscription or credential for SNPNs.</w:t>
                            </w:r>
                          </w:p>
                          <w:p w14:paraId="570F7BB3" w14:textId="77777777" w:rsidR="0097162D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U</w:t>
                            </w:r>
                            <w:r w:rsidRPr="00BD06B8">
                              <w:t>se the term "Group IDs for Network Selection (GINs)" in future RAN2 discussions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 for the </w:t>
                            </w:r>
                            <w:r w:rsidRPr="00BD06B8">
                              <w:t>service provider Group IDs.</w:t>
                            </w:r>
                          </w:p>
                          <w:p w14:paraId="0809733F" w14:textId="77777777" w:rsidR="0097162D" w:rsidRPr="00BD06B8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The following assumptions in last meeting are confirmed as agreements,</w:t>
                            </w:r>
                          </w:p>
                          <w:p w14:paraId="6D96FCF8" w14:textId="77777777" w:rsidR="0097162D" w:rsidRPr="00BD06B8" w:rsidRDefault="0097162D" w:rsidP="0097162D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426"/>
                              </w:tabs>
                              <w:ind w:left="426"/>
                            </w:pPr>
                            <w:r w:rsidRPr="00BD06B8">
                              <w:rPr>
                                <w:rFonts w:hint="eastAsia"/>
                              </w:rPr>
                              <w:t>T</w:t>
                            </w:r>
                            <w:r w:rsidRPr="00BD06B8">
                              <w:t xml:space="preserve">he new indicator that "access using credentials from a separate entity is supported" is broadcasted in SIB1. </w:t>
                            </w:r>
                          </w:p>
                          <w:p w14:paraId="5473A211" w14:textId="77777777" w:rsidR="0097162D" w:rsidRDefault="0097162D" w:rsidP="0097162D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426"/>
                              </w:tabs>
                              <w:ind w:left="426"/>
                            </w:pPr>
                            <w:r w:rsidRPr="00BD06B8">
                              <w:rPr>
                                <w:rFonts w:hint="eastAsia"/>
                              </w:rPr>
                              <w:t>T</w:t>
                            </w:r>
                            <w:r w:rsidRPr="00BD06B8">
                              <w:t>he new indicator that "whether the SNPN allows registration attempts from UEs that are not explicitly configured to select the SNPN" is broadcasted in SIB1.</w:t>
                            </w:r>
                          </w:p>
                          <w:p w14:paraId="731D3645" w14:textId="77777777" w:rsidR="0097162D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rPr>
                                <w:rFonts w:hint="eastAsia"/>
                              </w:rPr>
                              <w:t>GIDs are broadcasted per SNPN</w:t>
                            </w:r>
                            <w:r w:rsidRPr="002D4C61">
                              <w:rPr>
                                <w:rFonts w:hint="eastAsia"/>
                              </w:rPr>
                              <w:t xml:space="preserve"> in network sharing scenarios.</w:t>
                            </w:r>
                          </w:p>
                          <w:p w14:paraId="42B7FBF0" w14:textId="77777777" w:rsidR="0097162D" w:rsidRPr="00B83696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83696">
                              <w:t xml:space="preserve">RAN2 to revise the </w:t>
                            </w:r>
                            <w:r>
                              <w:t xml:space="preserve">previous agreement as following: </w:t>
                            </w:r>
                          </w:p>
                          <w:p w14:paraId="2748FE3B" w14:textId="77777777" w:rsidR="0097162D" w:rsidRDefault="0097162D" w:rsidP="0097162D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426"/>
                              </w:tabs>
                              <w:ind w:left="426"/>
                            </w:pPr>
                            <w:r>
                              <w:t xml:space="preserve">In the UE, AS reports broadcast </w:t>
                            </w:r>
                            <w:r w:rsidRPr="00B83696">
                              <w:t>Group IDs per SNPN to NAS.</w:t>
                            </w:r>
                          </w:p>
                          <w:p w14:paraId="364DE152" w14:textId="77777777" w:rsidR="0097162D" w:rsidRDefault="0097162D" w:rsidP="0097162D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</w:pPr>
                            <w:r w:rsidRPr="00BD06B8">
                              <w:t>T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o </w:t>
                            </w:r>
                            <w:r w:rsidRPr="00BD06B8">
                              <w:t>supporting SNPN with subscription or credentials by a separate entity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, </w:t>
                            </w:r>
                            <w:r>
                              <w:t xml:space="preserve">R2 assumes that </w:t>
                            </w:r>
                            <w:r w:rsidRPr="00BD06B8">
                              <w:rPr>
                                <w:rFonts w:hint="eastAsia"/>
                              </w:rPr>
                              <w:t xml:space="preserve">there is no impact on cell (re)selection (e.g. no </w:t>
                            </w:r>
                            <w:r w:rsidRPr="00BD06B8">
                              <w:t>need to change suitable cell criteria</w:t>
                            </w:r>
                            <w:r w:rsidRPr="00BD06B8">
                              <w:rPr>
                                <w:rFonts w:hint="eastAsia"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AD7DFD" id="文本框 1" o:spid="_x0000_s1027" type="#_x0000_t202" style="width:445.15pt;height:2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" fillcolor="white [3201]" strokecolor="black [3213]" strokeweight=".5pt">
                <v:textbox>
                  <w:txbxContent>
                    <w:p w14:paraId="775A1CCA" w14:textId="77777777" w:rsidR="0097162D" w:rsidRPr="00BD06B8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U</w:t>
                      </w:r>
                      <w:r w:rsidRPr="00BD06B8">
                        <w:t>se the term "Credentials Holder (CH)" in future RAN2 discussions for the external entity providing subscription or credential for SNPNs.</w:t>
                      </w:r>
                    </w:p>
                    <w:p w14:paraId="570F7BB3" w14:textId="77777777" w:rsidR="0097162D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U</w:t>
                      </w:r>
                      <w:r w:rsidRPr="00BD06B8">
                        <w:t>se the term "Group IDs for Network Selection (GINs)" in future RAN2 discussions</w:t>
                      </w:r>
                      <w:r w:rsidRPr="00BD06B8">
                        <w:rPr>
                          <w:rFonts w:hint="eastAsia"/>
                        </w:rPr>
                        <w:t xml:space="preserve"> for the </w:t>
                      </w:r>
                      <w:r w:rsidRPr="00BD06B8">
                        <w:t>service provider Group IDs.</w:t>
                      </w:r>
                    </w:p>
                    <w:p w14:paraId="0809733F" w14:textId="77777777" w:rsidR="0097162D" w:rsidRPr="00BD06B8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The following assumptions in last meeting are confirmed as agreements,</w:t>
                      </w:r>
                    </w:p>
                    <w:p w14:paraId="6D96FCF8" w14:textId="77777777" w:rsidR="0097162D" w:rsidRPr="00BD06B8" w:rsidRDefault="0097162D" w:rsidP="0097162D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426"/>
                        </w:tabs>
                        <w:ind w:left="426"/>
                      </w:pPr>
                      <w:r w:rsidRPr="00BD06B8">
                        <w:rPr>
                          <w:rFonts w:hint="eastAsia"/>
                        </w:rPr>
                        <w:t>T</w:t>
                      </w:r>
                      <w:r w:rsidRPr="00BD06B8">
                        <w:t xml:space="preserve">he new indicator that "access using credentials from a separate entity is supported" is broadcasted in SIB1. </w:t>
                      </w:r>
                    </w:p>
                    <w:p w14:paraId="5473A211" w14:textId="77777777" w:rsidR="0097162D" w:rsidRDefault="0097162D" w:rsidP="0097162D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426"/>
                        </w:tabs>
                        <w:ind w:left="426"/>
                      </w:pPr>
                      <w:r w:rsidRPr="00BD06B8">
                        <w:rPr>
                          <w:rFonts w:hint="eastAsia"/>
                        </w:rPr>
                        <w:t>T</w:t>
                      </w:r>
                      <w:r w:rsidRPr="00BD06B8">
                        <w:t>he new indicator that "whether the SNPN allows registration attempts from UEs that are not explicitly configured to select the SNPN" is broadcasted in SIB1.</w:t>
                      </w:r>
                    </w:p>
                    <w:p w14:paraId="731D3645" w14:textId="77777777" w:rsidR="0097162D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rPr>
                          <w:rFonts w:hint="eastAsia"/>
                        </w:rPr>
                        <w:t>GIDs are broadcasted per SNPN</w:t>
                      </w:r>
                      <w:r w:rsidRPr="002D4C61">
                        <w:rPr>
                          <w:rFonts w:hint="eastAsia"/>
                        </w:rPr>
                        <w:t xml:space="preserve"> in network sharing scenarios.</w:t>
                      </w:r>
                    </w:p>
                    <w:p w14:paraId="42B7FBF0" w14:textId="77777777" w:rsidR="0097162D" w:rsidRPr="00B83696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83696">
                        <w:t xml:space="preserve">RAN2 to revise the </w:t>
                      </w:r>
                      <w:r>
                        <w:t xml:space="preserve">previous agreement as following: </w:t>
                      </w:r>
                    </w:p>
                    <w:p w14:paraId="2748FE3B" w14:textId="77777777" w:rsidR="0097162D" w:rsidRDefault="0097162D" w:rsidP="0097162D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num" w:pos="426"/>
                        </w:tabs>
                        <w:ind w:left="426"/>
                      </w:pPr>
                      <w:r>
                        <w:t xml:space="preserve">In the UE, AS reports broadcast </w:t>
                      </w:r>
                      <w:r w:rsidRPr="00B83696">
                        <w:t>Group IDs per SNPN to NAS.</w:t>
                      </w:r>
                    </w:p>
                    <w:p w14:paraId="364DE152" w14:textId="77777777" w:rsidR="0097162D" w:rsidRDefault="0097162D" w:rsidP="0097162D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</w:pPr>
                      <w:r w:rsidRPr="00BD06B8">
                        <w:t>T</w:t>
                      </w:r>
                      <w:r w:rsidRPr="00BD06B8">
                        <w:rPr>
                          <w:rFonts w:hint="eastAsia"/>
                        </w:rPr>
                        <w:t xml:space="preserve">o </w:t>
                      </w:r>
                      <w:r w:rsidRPr="00BD06B8">
                        <w:t>supporting SNPN with subscription or credentials by a separate entity</w:t>
                      </w:r>
                      <w:r w:rsidRPr="00BD06B8">
                        <w:rPr>
                          <w:rFonts w:hint="eastAsia"/>
                        </w:rPr>
                        <w:t xml:space="preserve">, </w:t>
                      </w:r>
                      <w:r>
                        <w:t xml:space="preserve">R2 assumes that </w:t>
                      </w:r>
                      <w:r w:rsidRPr="00BD06B8">
                        <w:rPr>
                          <w:rFonts w:hint="eastAsia"/>
                        </w:rPr>
                        <w:t xml:space="preserve">there is no impact on cell (re)selection (e.g. no </w:t>
                      </w:r>
                      <w:r w:rsidRPr="00BD06B8">
                        <w:t>need to change suitable cell criteria</w:t>
                      </w:r>
                      <w:r w:rsidRPr="00BD06B8">
                        <w:rPr>
                          <w:rFonts w:hint="eastAsia"/>
                        </w:rPr>
                        <w:t>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4F9535" w14:textId="77777777" w:rsidR="0010606E" w:rsidRDefault="0010606E" w:rsidP="0097162D">
      <w:pPr>
        <w:jc w:val="center"/>
        <w:rPr>
          <w:rFonts w:eastAsia="宋体"/>
          <w:lang w:eastAsia="zh-CN"/>
        </w:rPr>
      </w:pPr>
    </w:p>
    <w:p w14:paraId="03A7819C" w14:textId="5E4C147E" w:rsidR="0010606E" w:rsidRPr="000E3249" w:rsidRDefault="0010606E" w:rsidP="0097162D">
      <w:pPr>
        <w:jc w:val="center"/>
        <w:rPr>
          <w:rFonts w:eastAsia="宋体"/>
          <w:lang w:eastAsia="zh-CN"/>
        </w:rPr>
      </w:pPr>
      <w:r w:rsidRPr="003C517C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27BAFEB7" wp14:editId="1E921876">
                <wp:extent cx="5653378" cy="2092147"/>
                <wp:effectExtent l="0" t="0" r="24130" b="2286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2092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07AA02" w14:textId="77777777" w:rsidR="0010606E" w:rsidRDefault="0010606E" w:rsidP="00BF3F68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AF6559">
                              <w:t>GIN</w:t>
                            </w:r>
                            <w:r>
                              <w:t xml:space="preserve"> for access using CH</w:t>
                            </w:r>
                            <w:r w:rsidRPr="00AF6559">
                              <w:t xml:space="preserve"> is </w:t>
                            </w:r>
                            <w:proofErr w:type="spellStart"/>
                            <w:r w:rsidRPr="00AF6559">
                              <w:t>broadcst</w:t>
                            </w:r>
                            <w:proofErr w:type="spellEnd"/>
                            <w:r w:rsidRPr="00AF6559">
                              <w:t xml:space="preserve"> only if Indication of accessing using CH is broadcast</w:t>
                            </w:r>
                            <w:r>
                              <w:t xml:space="preserve">. </w:t>
                            </w:r>
                          </w:p>
                          <w:p w14:paraId="5311DE73" w14:textId="77777777" w:rsidR="0010606E" w:rsidRDefault="0010606E" w:rsidP="00BF3F68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RAN2 assumes that </w:t>
                            </w:r>
                            <w:r w:rsidRPr="00893406">
                              <w:rPr>
                                <w:lang w:eastAsia="zh-CN"/>
                              </w:rPr>
                              <w:t xml:space="preserve">NAS </w:t>
                            </w:r>
                            <w:r>
                              <w:rPr>
                                <w:lang w:eastAsia="zh-CN"/>
                              </w:rPr>
                              <w:t xml:space="preserve">does not </w:t>
                            </w:r>
                            <w:r w:rsidRPr="00893406">
                              <w:rPr>
                                <w:lang w:eastAsia="zh-CN"/>
                              </w:rPr>
                              <w:t xml:space="preserve">send </w:t>
                            </w:r>
                            <w:r>
                              <w:rPr>
                                <w:lang w:eastAsia="zh-CN"/>
                              </w:rPr>
                              <w:t xml:space="preserve">selected </w:t>
                            </w:r>
                            <w:r w:rsidRPr="00893406">
                              <w:rPr>
                                <w:lang w:eastAsia="zh-CN"/>
                              </w:rPr>
                              <w:t>GINs and two indications related to external credentials to AS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6F8FD431" w14:textId="77777777" w:rsidR="0010606E" w:rsidRPr="0053139E" w:rsidRDefault="0010606E" w:rsidP="00BF3F68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 w:rsidRPr="003636B5">
                              <w:rPr>
                                <w:lang w:eastAsia="zh-CN"/>
                              </w:rPr>
                              <w:t>here is no impact on cell (re)selection to support SNPN with subscription or credentials by a separate entity.</w:t>
                            </w:r>
                          </w:p>
                          <w:p w14:paraId="7BCC43A6" w14:textId="77777777" w:rsidR="0010606E" w:rsidRPr="0053139E" w:rsidRDefault="0010606E" w:rsidP="00F45D17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  <w:rPr>
                                <w:lang w:eastAsia="zh-CN"/>
                              </w:rPr>
                            </w:pPr>
                            <w:r w:rsidRPr="003636B5">
                              <w:rPr>
                                <w:lang w:eastAsia="zh-CN"/>
                              </w:rPr>
                              <w:t xml:space="preserve">RAN2 </w:t>
                            </w:r>
                            <w:r>
                              <w:rPr>
                                <w:lang w:eastAsia="zh-CN"/>
                              </w:rPr>
                              <w:t xml:space="preserve">assume there is no RAN2 UE </w:t>
                            </w:r>
                            <w:r w:rsidRPr="003636B5">
                              <w:rPr>
                                <w:lang w:eastAsia="zh-CN"/>
                              </w:rPr>
                              <w:t xml:space="preserve">impact of connected mode mobility for </w:t>
                            </w:r>
                            <w:r>
                              <w:rPr>
                                <w:lang w:eastAsia="zh-CN"/>
                              </w:rPr>
                              <w:t>separate</w:t>
                            </w:r>
                            <w:r w:rsidRPr="003636B5">
                              <w:rPr>
                                <w:lang w:eastAsia="zh-CN"/>
                              </w:rPr>
                              <w:t xml:space="preserve"> credential.</w:t>
                            </w:r>
                          </w:p>
                          <w:p w14:paraId="664C2E37" w14:textId="77777777" w:rsidR="0010606E" w:rsidRDefault="0010606E" w:rsidP="0010606E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left="426" w:hanging="426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RAN2 assumes the selected SNPN ID is enough for AMF selection </w:t>
                            </w:r>
                            <w:r w:rsidRPr="003636B5">
                              <w:rPr>
                                <w:lang w:eastAsia="zh-CN"/>
                              </w:rPr>
                              <w:t xml:space="preserve">for </w:t>
                            </w:r>
                            <w:r>
                              <w:rPr>
                                <w:lang w:eastAsia="zh-CN"/>
                              </w:rPr>
                              <w:t>separate credential.</w:t>
                            </w:r>
                          </w:p>
                          <w:p w14:paraId="692CC6B9" w14:textId="59E619E6" w:rsidR="0010606E" w:rsidRDefault="0010606E" w:rsidP="0010606E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426"/>
                              </w:tabs>
                              <w:ind w:hanging="161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GIN is broadcasted by new SIB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BAFEB7" id="文本框 4" o:spid="_x0000_s1028" type="#_x0000_t202" style="width:445.15pt;height:16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" fillcolor="white [3201]" strokecolor="black [3213]" strokeweight=".5pt">
                <v:textbox>
                  <w:txbxContent>
                    <w:p w14:paraId="3A07AA02" w14:textId="77777777" w:rsidR="0010606E" w:rsidRDefault="0010606E" w:rsidP="00BF3F68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AF6559">
                        <w:t>GIN</w:t>
                      </w:r>
                      <w:r>
                        <w:t xml:space="preserve"> for access using CH</w:t>
                      </w:r>
                      <w:r w:rsidRPr="00AF6559">
                        <w:t xml:space="preserve"> is </w:t>
                      </w:r>
                      <w:proofErr w:type="spellStart"/>
                      <w:r w:rsidRPr="00AF6559">
                        <w:t>broadcst</w:t>
                      </w:r>
                      <w:proofErr w:type="spellEnd"/>
                      <w:r w:rsidRPr="00AF6559">
                        <w:t xml:space="preserve"> only if Indication of accessing using CH is broadcast</w:t>
                      </w:r>
                      <w:r>
                        <w:t xml:space="preserve">. </w:t>
                      </w:r>
                    </w:p>
                    <w:p w14:paraId="5311DE73" w14:textId="77777777" w:rsidR="0010606E" w:rsidRDefault="0010606E" w:rsidP="00BF3F68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RAN2 assumes that </w:t>
                      </w:r>
                      <w:r w:rsidRPr="00893406">
                        <w:rPr>
                          <w:lang w:eastAsia="zh-CN"/>
                        </w:rPr>
                        <w:t xml:space="preserve">NAS </w:t>
                      </w:r>
                      <w:r>
                        <w:rPr>
                          <w:lang w:eastAsia="zh-CN"/>
                        </w:rPr>
                        <w:t xml:space="preserve">does not </w:t>
                      </w:r>
                      <w:r w:rsidRPr="00893406">
                        <w:rPr>
                          <w:lang w:eastAsia="zh-CN"/>
                        </w:rPr>
                        <w:t xml:space="preserve">send </w:t>
                      </w:r>
                      <w:r>
                        <w:rPr>
                          <w:lang w:eastAsia="zh-CN"/>
                        </w:rPr>
                        <w:t xml:space="preserve">selected </w:t>
                      </w:r>
                      <w:r w:rsidRPr="00893406">
                        <w:rPr>
                          <w:lang w:eastAsia="zh-CN"/>
                        </w:rPr>
                        <w:t>GINs and two indications related to external credentials to AS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6F8FD431" w14:textId="77777777" w:rsidR="0010606E" w:rsidRPr="0053139E" w:rsidRDefault="0010606E" w:rsidP="00BF3F68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</w:t>
                      </w:r>
                      <w:r w:rsidRPr="003636B5">
                        <w:rPr>
                          <w:lang w:eastAsia="zh-CN"/>
                        </w:rPr>
                        <w:t>here is no impact on cell (re)selection to support SNPN with subscription or credentials by a separate entity.</w:t>
                      </w:r>
                    </w:p>
                    <w:p w14:paraId="7BCC43A6" w14:textId="77777777" w:rsidR="0010606E" w:rsidRPr="0053139E" w:rsidRDefault="0010606E" w:rsidP="00F45D17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  <w:rPr>
                          <w:lang w:eastAsia="zh-CN"/>
                        </w:rPr>
                      </w:pPr>
                      <w:r w:rsidRPr="003636B5">
                        <w:rPr>
                          <w:lang w:eastAsia="zh-CN"/>
                        </w:rPr>
                        <w:t xml:space="preserve">RAN2 </w:t>
                      </w:r>
                      <w:r>
                        <w:rPr>
                          <w:lang w:eastAsia="zh-CN"/>
                        </w:rPr>
                        <w:t xml:space="preserve">assume there is no RAN2 UE </w:t>
                      </w:r>
                      <w:r w:rsidRPr="003636B5">
                        <w:rPr>
                          <w:lang w:eastAsia="zh-CN"/>
                        </w:rPr>
                        <w:t xml:space="preserve">impact of connected mode mobility for </w:t>
                      </w:r>
                      <w:r>
                        <w:rPr>
                          <w:lang w:eastAsia="zh-CN"/>
                        </w:rPr>
                        <w:t>separate</w:t>
                      </w:r>
                      <w:r w:rsidRPr="003636B5">
                        <w:rPr>
                          <w:lang w:eastAsia="zh-CN"/>
                        </w:rPr>
                        <w:t xml:space="preserve"> credential.</w:t>
                      </w:r>
                    </w:p>
                    <w:p w14:paraId="664C2E37" w14:textId="77777777" w:rsidR="0010606E" w:rsidRDefault="0010606E" w:rsidP="0010606E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left="426" w:hanging="426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RAN2 assumes the selected SNPN ID is enough for AMF selection </w:t>
                      </w:r>
                      <w:r w:rsidRPr="003636B5">
                        <w:rPr>
                          <w:lang w:eastAsia="zh-CN"/>
                        </w:rPr>
                        <w:t xml:space="preserve">for </w:t>
                      </w:r>
                      <w:r>
                        <w:rPr>
                          <w:lang w:eastAsia="zh-CN"/>
                        </w:rPr>
                        <w:t>separate credential.</w:t>
                      </w:r>
                    </w:p>
                    <w:p w14:paraId="692CC6B9" w14:textId="59E619E6" w:rsidR="0010606E" w:rsidRDefault="0010606E" w:rsidP="0010606E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426"/>
                        </w:tabs>
                        <w:ind w:hanging="1619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GIN is broadcasted by new SIB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5C273F" w14:textId="73F91821" w:rsidR="003D4F35" w:rsidRDefault="009D523B" w:rsidP="009D523B">
      <w:pPr>
        <w:jc w:val="both"/>
        <w:rPr>
          <w:rFonts w:eastAsia="宋体"/>
          <w:lang w:eastAsia="zh-CN"/>
        </w:rPr>
      </w:pPr>
      <w:r>
        <w:t xml:space="preserve">In this paper, we </w:t>
      </w:r>
      <w:r w:rsidR="00A404EC">
        <w:t>discuss the remaining issues for</w:t>
      </w:r>
      <w:r w:rsidR="0022433D">
        <w:t xml:space="preserve"> </w:t>
      </w:r>
      <w:r w:rsidR="00C4632C">
        <w:rPr>
          <w:rFonts w:eastAsia="宋体"/>
          <w:lang w:eastAsia="zh-CN"/>
        </w:rPr>
        <w:t xml:space="preserve">supporting </w:t>
      </w:r>
      <w:r w:rsidR="0022433D">
        <w:rPr>
          <w:rFonts w:eastAsia="宋体"/>
          <w:lang w:eastAsia="zh-CN"/>
        </w:rPr>
        <w:t xml:space="preserve">external </w:t>
      </w:r>
      <w:r w:rsidR="0022433D" w:rsidRPr="00765ECE">
        <w:rPr>
          <w:rFonts w:eastAsia="宋体"/>
          <w:lang w:eastAsia="zh-CN"/>
        </w:rPr>
        <w:t>credentials</w:t>
      </w:r>
      <w:r w:rsidR="0022433D">
        <w:rPr>
          <w:rFonts w:eastAsia="宋体"/>
          <w:lang w:eastAsia="zh-CN"/>
        </w:rPr>
        <w:t>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3" w:name="OLE_LINK462"/>
      <w:bookmarkStart w:id="4" w:name="OLE_LINK463"/>
    </w:p>
    <w:p w14:paraId="6E5B6911" w14:textId="77777777" w:rsidR="00FD5D4C" w:rsidRDefault="00FD5D4C" w:rsidP="00FD5D4C">
      <w:pPr>
        <w:pStyle w:val="2"/>
        <w:numPr>
          <w:ilvl w:val="0"/>
          <w:numId w:val="0"/>
        </w:numPr>
        <w:spacing w:after="240"/>
      </w:pPr>
      <w:r>
        <w:t xml:space="preserve">2.1 </w:t>
      </w:r>
      <w:r w:rsidR="00CB0690">
        <w:t xml:space="preserve">System </w:t>
      </w:r>
      <w:r w:rsidR="006C673D">
        <w:t>information</w:t>
      </w:r>
    </w:p>
    <w:p w14:paraId="43DAAC5C" w14:textId="28794CF0" w:rsidR="00E308B0" w:rsidRPr="00E308B0" w:rsidRDefault="00771833" w:rsidP="006E2A3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agreed at </w:t>
      </w:r>
      <w:r w:rsidR="004F1617">
        <w:rPr>
          <w:rFonts w:eastAsia="宋体"/>
          <w:lang w:eastAsia="zh-CN"/>
        </w:rPr>
        <w:t>RAN2#</w:t>
      </w:r>
      <w:r w:rsidR="008708EB">
        <w:rPr>
          <w:rFonts w:eastAsia="宋体"/>
          <w:lang w:eastAsia="zh-CN"/>
        </w:rPr>
        <w:t xml:space="preserve">113-e and </w:t>
      </w:r>
      <w:r w:rsidR="00EE2B8F">
        <w:rPr>
          <w:rFonts w:eastAsia="宋体"/>
          <w:lang w:eastAsia="zh-CN"/>
        </w:rPr>
        <w:t>RAN2</w:t>
      </w:r>
      <w:r w:rsidR="008708EB">
        <w:rPr>
          <w:rFonts w:eastAsia="宋体"/>
          <w:lang w:eastAsia="zh-CN"/>
        </w:rPr>
        <w:t>#</w:t>
      </w:r>
      <w:r w:rsidR="004F1617">
        <w:rPr>
          <w:rFonts w:eastAsia="宋体"/>
          <w:lang w:eastAsia="zh-CN"/>
        </w:rPr>
        <w:t>113b-e</w:t>
      </w:r>
      <w:r>
        <w:rPr>
          <w:rFonts w:eastAsia="宋体"/>
          <w:lang w:eastAsia="zh-CN"/>
        </w:rPr>
        <w:t xml:space="preserve">, </w:t>
      </w:r>
      <w:r w:rsidR="00E308B0">
        <w:rPr>
          <w:rFonts w:eastAsia="宋体"/>
          <w:lang w:eastAsia="zh-CN"/>
        </w:rPr>
        <w:t xml:space="preserve">the </w:t>
      </w:r>
      <w:r w:rsidR="00EF2F6A">
        <w:rPr>
          <w:rFonts w:eastAsia="宋体"/>
          <w:lang w:eastAsia="zh-CN"/>
        </w:rPr>
        <w:t>following par</w:t>
      </w:r>
      <w:r w:rsidR="00E308B0">
        <w:rPr>
          <w:rFonts w:eastAsia="宋体"/>
          <w:lang w:eastAsia="zh-CN"/>
        </w:rPr>
        <w:t>a</w:t>
      </w:r>
      <w:r w:rsidR="003C1D58">
        <w:rPr>
          <w:rFonts w:eastAsia="宋体"/>
          <w:lang w:eastAsia="zh-CN"/>
        </w:rPr>
        <w:t xml:space="preserve">meters </w:t>
      </w:r>
      <w:r w:rsidR="000358C8">
        <w:rPr>
          <w:rFonts w:eastAsia="宋体"/>
          <w:lang w:eastAsia="zh-CN"/>
        </w:rPr>
        <w:t xml:space="preserve">related to the support of external </w:t>
      </w:r>
      <w:r w:rsidR="000358C8" w:rsidRPr="000675D3">
        <w:t>credentials</w:t>
      </w:r>
      <w:r w:rsidR="000358C8">
        <w:rPr>
          <w:rFonts w:eastAsia="宋体"/>
          <w:lang w:eastAsia="zh-CN"/>
        </w:rPr>
        <w:t xml:space="preserve"> </w:t>
      </w:r>
      <w:r w:rsidR="003C1D58">
        <w:rPr>
          <w:rFonts w:eastAsia="宋体"/>
          <w:lang w:eastAsia="zh-CN"/>
        </w:rPr>
        <w:t>are</w:t>
      </w:r>
      <w:r w:rsidR="00E308B0">
        <w:rPr>
          <w:rFonts w:eastAsia="宋体"/>
          <w:lang w:eastAsia="zh-CN"/>
        </w:rPr>
        <w:t xml:space="preserve"> broadcast:</w:t>
      </w:r>
    </w:p>
    <w:p w14:paraId="37131093" w14:textId="79DA92DD" w:rsidR="00E308B0" w:rsidRDefault="00E308B0" w:rsidP="006D7052">
      <w:pPr>
        <w:numPr>
          <w:ilvl w:val="0"/>
          <w:numId w:val="7"/>
        </w:numPr>
        <w:spacing w:after="120"/>
        <w:jc w:val="both"/>
      </w:pPr>
      <w:r>
        <w:t xml:space="preserve">Indicator 1: </w:t>
      </w:r>
      <w:r w:rsidR="000675D3" w:rsidRPr="000675D3">
        <w:t xml:space="preserve">access using credentials from a </w:t>
      </w:r>
      <w:r w:rsidR="000F5BA1">
        <w:t>c</w:t>
      </w:r>
      <w:r w:rsidR="000675D3" w:rsidRPr="000675D3">
        <w:t xml:space="preserve">redentials </w:t>
      </w:r>
      <w:r w:rsidR="000F5BA1">
        <w:t>h</w:t>
      </w:r>
      <w:r w:rsidR="000675D3" w:rsidRPr="000675D3">
        <w:t>older is supported</w:t>
      </w:r>
      <w:r w:rsidR="00EC614A">
        <w:t>.</w:t>
      </w:r>
      <w:r w:rsidR="00327F59">
        <w:t xml:space="preserve"> </w:t>
      </w:r>
    </w:p>
    <w:p w14:paraId="0ED60C17" w14:textId="12CA2210" w:rsidR="00EC614A" w:rsidRDefault="00E308B0" w:rsidP="006D7052">
      <w:pPr>
        <w:numPr>
          <w:ilvl w:val="0"/>
          <w:numId w:val="7"/>
        </w:numPr>
        <w:spacing w:after="120"/>
        <w:jc w:val="both"/>
      </w:pPr>
      <w:r>
        <w:t xml:space="preserve">Indicator 2: registration attempts from UEs that are not explicitly configured to select the SNPN </w:t>
      </w:r>
      <w:r w:rsidR="00AA62C4">
        <w:t xml:space="preserve">are </w:t>
      </w:r>
      <w:r>
        <w:t>allowed</w:t>
      </w:r>
      <w:r w:rsidR="00EC614A">
        <w:t>.</w:t>
      </w:r>
    </w:p>
    <w:p w14:paraId="66007CE8" w14:textId="0F260C86" w:rsidR="00771833" w:rsidRDefault="00E308B0" w:rsidP="006D7052">
      <w:pPr>
        <w:numPr>
          <w:ilvl w:val="0"/>
          <w:numId w:val="7"/>
        </w:numPr>
        <w:spacing w:after="120"/>
        <w:jc w:val="both"/>
      </w:pPr>
      <w:r>
        <w:t xml:space="preserve">Supported </w:t>
      </w:r>
      <w:r w:rsidR="000F5BA1" w:rsidRPr="00B54951">
        <w:t>GI</w:t>
      </w:r>
      <w:r w:rsidR="003E2FFF">
        <w:t>N</w:t>
      </w:r>
      <w:r w:rsidR="000F5BA1" w:rsidRPr="00B54951">
        <w:t>s</w:t>
      </w:r>
      <w:r w:rsidR="00A422E4">
        <w:t>.</w:t>
      </w:r>
    </w:p>
    <w:p w14:paraId="1F3814DA" w14:textId="19B8453F" w:rsidR="009971F7" w:rsidRDefault="006768B8" w:rsidP="005979F5">
      <w:pPr>
        <w:jc w:val="both"/>
        <w:rPr>
          <w:lang w:val="en-US"/>
        </w:rPr>
      </w:pPr>
      <w:r>
        <w:rPr>
          <w:rFonts w:eastAsiaTheme="minorEastAsia"/>
          <w:lang w:eastAsia="zh-CN"/>
        </w:rPr>
        <w:t>I</w:t>
      </w:r>
      <w:r w:rsidR="00771833">
        <w:rPr>
          <w:rFonts w:eastAsiaTheme="minorEastAsia"/>
          <w:lang w:eastAsia="zh-CN"/>
        </w:rPr>
        <w:t xml:space="preserve">t </w:t>
      </w:r>
      <w:r w:rsidR="00E15316">
        <w:rPr>
          <w:rFonts w:eastAsiaTheme="minorEastAsia"/>
          <w:lang w:eastAsia="zh-CN"/>
        </w:rPr>
        <w:t xml:space="preserve">was </w:t>
      </w:r>
      <w:r w:rsidR="00771833">
        <w:rPr>
          <w:rFonts w:eastAsiaTheme="minorEastAsia"/>
          <w:lang w:eastAsia="zh-CN"/>
        </w:rPr>
        <w:t xml:space="preserve">agreed that </w:t>
      </w:r>
      <w:r w:rsidR="006C0F09">
        <w:rPr>
          <w:rFonts w:eastAsiaTheme="minorEastAsia"/>
          <w:lang w:eastAsia="zh-CN"/>
        </w:rPr>
        <w:t xml:space="preserve">all these parameters are broadcast </w:t>
      </w:r>
      <w:r w:rsidR="006C0F09">
        <w:rPr>
          <w:rFonts w:eastAsia="宋体"/>
          <w:lang w:eastAsia="zh-CN"/>
        </w:rPr>
        <w:t>per SNPN</w:t>
      </w:r>
      <w:r w:rsidR="00CB3C0C">
        <w:rPr>
          <w:rFonts w:eastAsia="宋体"/>
          <w:lang w:eastAsia="zh-CN"/>
        </w:rPr>
        <w:t xml:space="preserve"> and </w:t>
      </w:r>
      <w:r w:rsidR="00771833">
        <w:rPr>
          <w:rFonts w:eastAsiaTheme="minorEastAsia"/>
          <w:lang w:eastAsia="zh-CN"/>
        </w:rPr>
        <w:t>both indicator 1</w:t>
      </w:r>
      <w:r w:rsidR="000F629B">
        <w:rPr>
          <w:rFonts w:eastAsiaTheme="minorEastAsia"/>
          <w:lang w:eastAsia="zh-CN"/>
        </w:rPr>
        <w:t xml:space="preserve"> and</w:t>
      </w:r>
      <w:r w:rsidR="00771833">
        <w:rPr>
          <w:rFonts w:eastAsiaTheme="minorEastAsia"/>
          <w:lang w:eastAsia="zh-CN"/>
        </w:rPr>
        <w:t xml:space="preserve"> </w:t>
      </w:r>
      <w:r w:rsidR="000F629B">
        <w:rPr>
          <w:rFonts w:eastAsiaTheme="minorEastAsia"/>
          <w:lang w:eastAsia="zh-CN"/>
        </w:rPr>
        <w:t xml:space="preserve">indicator 2 are </w:t>
      </w:r>
      <w:r w:rsidR="000F629B">
        <w:rPr>
          <w:rFonts w:eastAsia="宋体"/>
          <w:lang w:eastAsia="zh-CN"/>
        </w:rPr>
        <w:t>broadcast</w:t>
      </w:r>
      <w:r w:rsidR="000F629B" w:rsidRPr="002628E9">
        <w:t xml:space="preserve"> </w:t>
      </w:r>
      <w:r w:rsidR="00C02A0F">
        <w:rPr>
          <w:rFonts w:eastAsia="宋体"/>
          <w:lang w:eastAsia="zh-CN"/>
        </w:rPr>
        <w:t>in SIB1</w:t>
      </w:r>
      <w:r w:rsidR="00E366C6">
        <w:rPr>
          <w:rFonts w:eastAsia="宋体"/>
          <w:lang w:eastAsia="zh-CN"/>
        </w:rPr>
        <w:t xml:space="preserve">, </w:t>
      </w:r>
      <w:r w:rsidR="00CB3C0C">
        <w:rPr>
          <w:rFonts w:eastAsia="宋体"/>
          <w:lang w:eastAsia="zh-CN"/>
        </w:rPr>
        <w:t xml:space="preserve">while </w:t>
      </w:r>
      <w:r w:rsidR="00E366C6">
        <w:rPr>
          <w:rFonts w:eastAsia="宋体"/>
          <w:lang w:eastAsia="zh-CN"/>
        </w:rPr>
        <w:t xml:space="preserve">the </w:t>
      </w:r>
      <w:r w:rsidR="00E366C6" w:rsidRPr="00E21203">
        <w:rPr>
          <w:lang w:val="en-US"/>
        </w:rPr>
        <w:t>GINs are</w:t>
      </w:r>
      <w:r w:rsidR="00E366C6">
        <w:rPr>
          <w:lang w:val="en-US"/>
        </w:rPr>
        <w:t xml:space="preserve"> broadcast </w:t>
      </w:r>
      <w:r w:rsidR="00E366C6" w:rsidRPr="00E21203">
        <w:rPr>
          <w:lang w:val="en-US"/>
        </w:rPr>
        <w:t xml:space="preserve">in </w:t>
      </w:r>
      <w:r w:rsidR="005979F5">
        <w:rPr>
          <w:lang w:val="en-US"/>
        </w:rPr>
        <w:t>a new SIB.</w:t>
      </w:r>
    </w:p>
    <w:p w14:paraId="755776A8" w14:textId="6BC857E4" w:rsidR="00CC2D9D" w:rsidRDefault="00CC2D9D" w:rsidP="00CC2D9D">
      <w:pPr>
        <w:jc w:val="both"/>
        <w:rPr>
          <w:u w:val="single"/>
        </w:rPr>
      </w:pPr>
      <w:r>
        <w:rPr>
          <w:u w:val="single"/>
        </w:rPr>
        <w:t>(</w:t>
      </w:r>
      <w:r w:rsidR="005979F5">
        <w:rPr>
          <w:u w:val="single"/>
        </w:rPr>
        <w:t>1</w:t>
      </w:r>
      <w:r>
        <w:rPr>
          <w:u w:val="single"/>
        </w:rPr>
        <w:t>) M</w:t>
      </w:r>
      <w:r w:rsidRPr="00916578">
        <w:rPr>
          <w:u w:val="single"/>
        </w:rPr>
        <w:t xml:space="preserve">aximum number of broadcast </w:t>
      </w:r>
      <w:r w:rsidRPr="004F1281">
        <w:rPr>
          <w:u w:val="single"/>
        </w:rPr>
        <w:t>G</w:t>
      </w:r>
      <w:r>
        <w:rPr>
          <w:u w:val="single"/>
        </w:rPr>
        <w:t>INs</w:t>
      </w:r>
    </w:p>
    <w:p w14:paraId="377012A7" w14:textId="6F897310" w:rsidR="00CC2D9D" w:rsidRDefault="00CC2D9D" w:rsidP="00CC2D9D">
      <w:pPr>
        <w:jc w:val="both"/>
      </w:pPr>
      <w:r>
        <w:rPr>
          <w:rFonts w:eastAsia="宋体"/>
        </w:rPr>
        <w:t xml:space="preserve">In SIB1, the </w:t>
      </w:r>
      <w:r w:rsidRPr="005879C0">
        <w:rPr>
          <w:rFonts w:eastAsia="宋体"/>
        </w:rPr>
        <w:t xml:space="preserve">maximum </w:t>
      </w:r>
      <w:r>
        <w:rPr>
          <w:rFonts w:eastAsia="宋体"/>
        </w:rPr>
        <w:t xml:space="preserve">number of broadcast network IDs is </w:t>
      </w:r>
      <w:r w:rsidRPr="005879C0">
        <w:rPr>
          <w:rFonts w:eastAsia="宋体"/>
        </w:rPr>
        <w:t>12</w:t>
      </w:r>
      <w:r>
        <w:rPr>
          <w:rFonts w:eastAsia="宋体"/>
        </w:rPr>
        <w:t xml:space="preserve">. </w:t>
      </w:r>
      <w:r w:rsidR="00B13528">
        <w:rPr>
          <w:rFonts w:eastAsia="宋体"/>
        </w:rPr>
        <w:t xml:space="preserve">As </w:t>
      </w:r>
      <w:r>
        <w:rPr>
          <w:rFonts w:eastAsia="宋体"/>
        </w:rPr>
        <w:t xml:space="preserve">the GINs </w:t>
      </w:r>
      <w:r w:rsidRPr="00E21203">
        <w:rPr>
          <w:lang w:val="en-US"/>
        </w:rPr>
        <w:t>are</w:t>
      </w:r>
      <w:r>
        <w:rPr>
          <w:lang w:val="en-US"/>
        </w:rPr>
        <w:t xml:space="preserve"> included </w:t>
      </w:r>
      <w:r w:rsidRPr="00E21203">
        <w:rPr>
          <w:lang w:val="en-US"/>
        </w:rPr>
        <w:t xml:space="preserve">in </w:t>
      </w:r>
      <w:r w:rsidR="00B13528">
        <w:rPr>
          <w:lang w:val="en-US"/>
        </w:rPr>
        <w:t>a new SIB</w:t>
      </w:r>
      <w:r>
        <w:rPr>
          <w:lang w:val="en-US"/>
        </w:rPr>
        <w:t xml:space="preserve">, the </w:t>
      </w:r>
      <w:r>
        <w:rPr>
          <w:rFonts w:eastAsia="宋体"/>
        </w:rPr>
        <w:t>restriction on the</w:t>
      </w:r>
      <w:r>
        <w:rPr>
          <w:lang w:val="en-US"/>
        </w:rPr>
        <w:t xml:space="preserve"> number of </w:t>
      </w:r>
      <w:r>
        <w:rPr>
          <w:rFonts w:eastAsia="宋体"/>
        </w:rPr>
        <w:t xml:space="preserve">GINs shall be independent from that of the network IDs, i.e. the </w:t>
      </w:r>
      <w:r>
        <w:rPr>
          <w:lang w:val="en-US"/>
        </w:rPr>
        <w:t xml:space="preserve">number of </w:t>
      </w:r>
      <w:r>
        <w:rPr>
          <w:rFonts w:eastAsia="宋体"/>
        </w:rPr>
        <w:t xml:space="preserve">GINs is not counted in the </w:t>
      </w:r>
      <w:r w:rsidRPr="005879C0">
        <w:rPr>
          <w:rFonts w:eastAsia="宋体"/>
        </w:rPr>
        <w:t xml:space="preserve">maximum </w:t>
      </w:r>
      <w:r>
        <w:rPr>
          <w:rFonts w:eastAsia="宋体"/>
        </w:rPr>
        <w:t xml:space="preserve">number of broadcast network IDs (which is </w:t>
      </w:r>
      <w:r w:rsidRPr="005879C0">
        <w:rPr>
          <w:rFonts w:eastAsia="宋体"/>
        </w:rPr>
        <w:t>12</w:t>
      </w:r>
      <w:r>
        <w:rPr>
          <w:rFonts w:eastAsia="宋体"/>
        </w:rPr>
        <w:t>). I</w:t>
      </w:r>
      <w:r w:rsidRPr="005879C0">
        <w:rPr>
          <w:lang w:val="en-US"/>
        </w:rPr>
        <w:t xml:space="preserve">t is suggested that the </w:t>
      </w:r>
      <w:r w:rsidRPr="005879C0">
        <w:t xml:space="preserve">maximum number </w:t>
      </w:r>
      <w:r>
        <w:t xml:space="preserve">of </w:t>
      </w:r>
      <w:r w:rsidRPr="005879C0">
        <w:rPr>
          <w:lang w:val="en-US"/>
        </w:rPr>
        <w:t>G</w:t>
      </w:r>
      <w:r>
        <w:rPr>
          <w:lang w:val="en-US"/>
        </w:rPr>
        <w:t>INs</w:t>
      </w:r>
      <w:r w:rsidRPr="005879C0">
        <w:t xml:space="preserve"> should be </w:t>
      </w:r>
      <w:r w:rsidRPr="00B93929">
        <w:t xml:space="preserve">restricted </w:t>
      </w:r>
      <w:r>
        <w:t xml:space="preserve">at the </w:t>
      </w:r>
      <w:r w:rsidRPr="00B93929">
        <w:t>cell</w:t>
      </w:r>
      <w:r>
        <w:t xml:space="preserve"> level, and the value </w:t>
      </w:r>
      <w:r w:rsidRPr="005879C0">
        <w:t>12</w:t>
      </w:r>
      <w:r>
        <w:t xml:space="preserve"> and </w:t>
      </w:r>
      <w:r w:rsidRPr="005879C0">
        <w:t>24</w:t>
      </w:r>
      <w:r>
        <w:t xml:space="preserve"> </w:t>
      </w:r>
      <w:r w:rsidR="00AA62C4">
        <w:t xml:space="preserve">are </w:t>
      </w:r>
      <w:r>
        <w:t>preferred.</w:t>
      </w:r>
    </w:p>
    <w:p w14:paraId="4F6F2125" w14:textId="175F794E" w:rsidR="00CC2D9D" w:rsidRPr="00E21203" w:rsidRDefault="00CC2D9D" w:rsidP="00B13528">
      <w:pPr>
        <w:pStyle w:val="Proposal"/>
      </w:pPr>
      <w:r w:rsidRPr="00B93929">
        <w:t xml:space="preserve">The maximum number of </w:t>
      </w:r>
      <w:r w:rsidRPr="005879C0">
        <w:rPr>
          <w:lang w:val="en-US"/>
        </w:rPr>
        <w:t>G</w:t>
      </w:r>
      <w:r>
        <w:rPr>
          <w:lang w:val="en-US"/>
        </w:rPr>
        <w:t>INs</w:t>
      </w:r>
      <w:r w:rsidRPr="00B93929">
        <w:t xml:space="preserve"> broadcast</w:t>
      </w:r>
      <w:r>
        <w:t xml:space="preserve"> by a cell</w:t>
      </w:r>
      <w:r w:rsidRPr="00B93929">
        <w:t xml:space="preserve"> is restricted </w:t>
      </w:r>
      <w:r>
        <w:t>at the cell level</w:t>
      </w:r>
      <w:r w:rsidRPr="00B93929">
        <w:t>. The values 12</w:t>
      </w:r>
      <w:r>
        <w:t xml:space="preserve"> and</w:t>
      </w:r>
      <w:r w:rsidRPr="00B93929">
        <w:t xml:space="preserve"> 24 are suggested. </w:t>
      </w:r>
    </w:p>
    <w:p w14:paraId="0D17CD37" w14:textId="70E0F595" w:rsidR="00963210" w:rsidRDefault="00963210" w:rsidP="00963210">
      <w:pPr>
        <w:jc w:val="both"/>
        <w:rPr>
          <w:u w:val="single"/>
        </w:rPr>
      </w:pPr>
      <w:r>
        <w:rPr>
          <w:u w:val="single"/>
        </w:rPr>
        <w:t>(</w:t>
      </w:r>
      <w:r w:rsidR="00E366C6">
        <w:rPr>
          <w:u w:val="single"/>
        </w:rPr>
        <w:t>2</w:t>
      </w:r>
      <w:r>
        <w:rPr>
          <w:u w:val="single"/>
        </w:rPr>
        <w:t xml:space="preserve">) </w:t>
      </w:r>
      <w:r w:rsidR="005D0465">
        <w:rPr>
          <w:u w:val="single"/>
        </w:rPr>
        <w:t>S</w:t>
      </w:r>
      <w:r w:rsidR="005D0465" w:rsidRPr="005D0465">
        <w:rPr>
          <w:u w:val="single"/>
        </w:rPr>
        <w:t xml:space="preserve">tage-3 </w:t>
      </w:r>
      <w:r w:rsidR="008C5E04">
        <w:rPr>
          <w:u w:val="single"/>
        </w:rPr>
        <w:t>details o</w:t>
      </w:r>
      <w:r w:rsidR="00AF0BDA">
        <w:rPr>
          <w:u w:val="single"/>
        </w:rPr>
        <w:t>f</w:t>
      </w:r>
      <w:r w:rsidR="008C5E04">
        <w:rPr>
          <w:u w:val="single"/>
        </w:rPr>
        <w:t xml:space="preserve"> </w:t>
      </w:r>
      <w:r w:rsidR="005D0465">
        <w:rPr>
          <w:u w:val="single"/>
        </w:rPr>
        <w:t>GINs</w:t>
      </w:r>
    </w:p>
    <w:p w14:paraId="12C4882D" w14:textId="031138B2" w:rsidR="00103235" w:rsidRDefault="00FA3033" w:rsidP="00A65841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A</w:t>
      </w:r>
      <w:r w:rsidRPr="00FA3033">
        <w:rPr>
          <w:b w:val="0"/>
        </w:rPr>
        <w:t>t RAN2#11</w:t>
      </w:r>
      <w:r>
        <w:rPr>
          <w:b w:val="0"/>
        </w:rPr>
        <w:t>4</w:t>
      </w:r>
      <w:r w:rsidRPr="00FA3033">
        <w:rPr>
          <w:b w:val="0"/>
        </w:rPr>
        <w:t>-e</w:t>
      </w:r>
      <w:r>
        <w:rPr>
          <w:b w:val="0"/>
        </w:rPr>
        <w:t xml:space="preserve">, an LS </w:t>
      </w:r>
      <w:r w:rsidR="005B091A">
        <w:rPr>
          <w:b w:val="0"/>
        </w:rPr>
        <w:fldChar w:fldCharType="begin"/>
      </w:r>
      <w:r w:rsidR="005B091A">
        <w:rPr>
          <w:b w:val="0"/>
        </w:rPr>
        <w:instrText xml:space="preserve"> REF _Ref78969710 \r \h </w:instrText>
      </w:r>
      <w:r w:rsidR="005B091A">
        <w:rPr>
          <w:b w:val="0"/>
        </w:rPr>
      </w:r>
      <w:r w:rsidR="005B091A">
        <w:rPr>
          <w:b w:val="0"/>
        </w:rPr>
        <w:fldChar w:fldCharType="separate"/>
      </w:r>
      <w:r w:rsidR="005B091A">
        <w:rPr>
          <w:b w:val="0"/>
        </w:rPr>
        <w:t>[4]</w:t>
      </w:r>
      <w:r w:rsidR="005B091A">
        <w:rPr>
          <w:b w:val="0"/>
        </w:rPr>
        <w:fldChar w:fldCharType="end"/>
      </w:r>
      <w:r>
        <w:rPr>
          <w:b w:val="0"/>
        </w:rPr>
        <w:t xml:space="preserve"> was approved to ask SA2 </w:t>
      </w:r>
      <w:r w:rsidR="001B4A0B">
        <w:rPr>
          <w:b w:val="0"/>
        </w:rPr>
        <w:t xml:space="preserve">whether </w:t>
      </w:r>
      <w:r w:rsidR="001B4A0B" w:rsidRPr="001B4A0B">
        <w:rPr>
          <w:b w:val="0"/>
        </w:rPr>
        <w:t xml:space="preserve">a common list of GINs </w:t>
      </w:r>
      <w:r w:rsidR="001B4A0B">
        <w:rPr>
          <w:b w:val="0"/>
        </w:rPr>
        <w:t>or separate list</w:t>
      </w:r>
      <w:r w:rsidR="00A429A9">
        <w:rPr>
          <w:b w:val="0"/>
        </w:rPr>
        <w:t>s</w:t>
      </w:r>
      <w:r w:rsidR="001B4A0B">
        <w:rPr>
          <w:b w:val="0"/>
        </w:rPr>
        <w:t xml:space="preserve"> of GINs </w:t>
      </w:r>
      <w:r w:rsidR="004A4F41">
        <w:rPr>
          <w:b w:val="0"/>
        </w:rPr>
        <w:t>are</w:t>
      </w:r>
      <w:r w:rsidR="001B4A0B">
        <w:rPr>
          <w:b w:val="0"/>
        </w:rPr>
        <w:t xml:space="preserve"> </w:t>
      </w:r>
      <w:r w:rsidR="001B4A0B" w:rsidRPr="001B4A0B">
        <w:rPr>
          <w:b w:val="0"/>
        </w:rPr>
        <w:t>used for external credentials</w:t>
      </w:r>
      <w:r w:rsidR="001B4A0B">
        <w:rPr>
          <w:b w:val="0"/>
        </w:rPr>
        <w:t xml:space="preserve"> and </w:t>
      </w:r>
      <w:proofErr w:type="spellStart"/>
      <w:r w:rsidR="001B4A0B" w:rsidRPr="001B4A0B">
        <w:rPr>
          <w:b w:val="0"/>
        </w:rPr>
        <w:t>onboarding</w:t>
      </w:r>
      <w:proofErr w:type="spellEnd"/>
      <w:r w:rsidR="001B4A0B">
        <w:rPr>
          <w:b w:val="0"/>
        </w:rPr>
        <w:t>.</w:t>
      </w:r>
      <w:r w:rsidR="0031054F">
        <w:rPr>
          <w:b w:val="0"/>
        </w:rPr>
        <w:t xml:space="preserve"> </w:t>
      </w:r>
      <w:r w:rsidR="00103235">
        <w:rPr>
          <w:b w:val="0"/>
        </w:rPr>
        <w:t>As t</w:t>
      </w:r>
      <w:r w:rsidR="008A1AF8">
        <w:rPr>
          <w:b w:val="0"/>
        </w:rPr>
        <w:t xml:space="preserve">he </w:t>
      </w:r>
      <w:r w:rsidR="00B95AE2">
        <w:rPr>
          <w:b w:val="0"/>
        </w:rPr>
        <w:t>reply</w:t>
      </w:r>
      <w:r w:rsidR="008A1AF8">
        <w:rPr>
          <w:b w:val="0"/>
        </w:rPr>
        <w:t xml:space="preserve"> from SA2</w:t>
      </w:r>
      <w:r w:rsidR="00103235">
        <w:rPr>
          <w:b w:val="0"/>
        </w:rPr>
        <w:t xml:space="preserve"> has not been received yet, we discuss the </w:t>
      </w:r>
      <w:r w:rsidR="00103235" w:rsidRPr="00103235">
        <w:rPr>
          <w:b w:val="0"/>
        </w:rPr>
        <w:t>Stage-3 details of GINs</w:t>
      </w:r>
      <w:r w:rsidR="00103235">
        <w:rPr>
          <w:b w:val="0"/>
        </w:rPr>
        <w:t xml:space="preserve"> for the </w:t>
      </w:r>
      <w:r w:rsidR="00103235" w:rsidRPr="001B4A0B">
        <w:rPr>
          <w:b w:val="0"/>
        </w:rPr>
        <w:t xml:space="preserve">common list </w:t>
      </w:r>
      <w:r w:rsidR="00103235">
        <w:rPr>
          <w:b w:val="0"/>
        </w:rPr>
        <w:t>case and the separate list case respectively.</w:t>
      </w:r>
    </w:p>
    <w:p w14:paraId="5EBB7C8F" w14:textId="59270D1F" w:rsidR="00746783" w:rsidRPr="00746783" w:rsidRDefault="00746783" w:rsidP="00A65841">
      <w:pPr>
        <w:pStyle w:val="Proposal"/>
        <w:numPr>
          <w:ilvl w:val="0"/>
          <w:numId w:val="0"/>
        </w:numPr>
      </w:pPr>
      <w:r w:rsidRPr="00746783">
        <w:t xml:space="preserve">Case 1. Separate list of GINs </w:t>
      </w:r>
      <w:r w:rsidR="00F34F39">
        <w:t>are</w:t>
      </w:r>
      <w:r w:rsidRPr="00746783">
        <w:t xml:space="preserve"> used for external credentials</w:t>
      </w:r>
      <w:r w:rsidR="0024641C">
        <w:t xml:space="preserve"> and </w:t>
      </w:r>
      <w:proofErr w:type="spellStart"/>
      <w:r w:rsidR="0024641C" w:rsidRPr="00746783">
        <w:t>onboarding</w:t>
      </w:r>
      <w:proofErr w:type="spellEnd"/>
      <w:r w:rsidR="0024641C">
        <w:t>.</w:t>
      </w:r>
    </w:p>
    <w:p w14:paraId="0B005FC0" w14:textId="60147D40" w:rsidR="00CB3997" w:rsidRDefault="002E72E8" w:rsidP="00A65841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In this case</w:t>
      </w:r>
      <w:r w:rsidR="00AD042B">
        <w:rPr>
          <w:b w:val="0"/>
        </w:rPr>
        <w:t xml:space="preserve">, </w:t>
      </w:r>
      <w:r w:rsidR="00A65841">
        <w:rPr>
          <w:b w:val="0"/>
        </w:rPr>
        <w:t xml:space="preserve">there are two options </w:t>
      </w:r>
      <w:r w:rsidR="009B07F9">
        <w:rPr>
          <w:b w:val="0"/>
        </w:rPr>
        <w:t xml:space="preserve">for </w:t>
      </w:r>
      <w:r w:rsidR="00AD7E3B">
        <w:rPr>
          <w:b w:val="0"/>
        </w:rPr>
        <w:t xml:space="preserve">including the </w:t>
      </w:r>
      <w:r w:rsidR="00683A73">
        <w:rPr>
          <w:b w:val="0"/>
        </w:rPr>
        <w:t>GINs</w:t>
      </w:r>
      <w:r w:rsidR="00783CCA">
        <w:rPr>
          <w:b w:val="0"/>
        </w:rPr>
        <w:t xml:space="preserve"> in </w:t>
      </w:r>
      <w:r w:rsidR="00CC713B">
        <w:rPr>
          <w:b w:val="0"/>
        </w:rPr>
        <w:t>the</w:t>
      </w:r>
      <w:r w:rsidR="00B13528">
        <w:rPr>
          <w:b w:val="0"/>
        </w:rPr>
        <w:t xml:space="preserve"> new </w:t>
      </w:r>
      <w:r w:rsidR="00783CCA">
        <w:rPr>
          <w:b w:val="0"/>
        </w:rPr>
        <w:t>SIB</w:t>
      </w:r>
      <w:r w:rsidR="00CB3997">
        <w:rPr>
          <w:b w:val="0"/>
        </w:rPr>
        <w:t>:</w:t>
      </w:r>
    </w:p>
    <w:p w14:paraId="71554844" w14:textId="07100FF2" w:rsidR="000018E9" w:rsidRDefault="004250B9" w:rsidP="00AD042B">
      <w:pPr>
        <w:pStyle w:val="Proposal"/>
        <w:numPr>
          <w:ilvl w:val="0"/>
          <w:numId w:val="19"/>
        </w:numPr>
        <w:rPr>
          <w:b w:val="0"/>
        </w:rPr>
      </w:pPr>
      <w:r w:rsidRPr="009A6E72">
        <w:t>Option a</w:t>
      </w:r>
      <w:r w:rsidR="00FB3DB3">
        <w:t>)</w:t>
      </w:r>
      <w:r w:rsidRPr="009A6E72">
        <w:t xml:space="preserve"> </w:t>
      </w:r>
      <w:r w:rsidR="00CB3997">
        <w:t xml:space="preserve">Provide </w:t>
      </w:r>
      <w:r w:rsidR="00856EC8" w:rsidRPr="009A6E72">
        <w:t xml:space="preserve">a </w:t>
      </w:r>
      <w:r w:rsidRPr="009A6E72">
        <w:t>GIN</w:t>
      </w:r>
      <w:r w:rsidR="00856EC8" w:rsidRPr="009A6E72">
        <w:t xml:space="preserve"> list </w:t>
      </w:r>
      <w:r w:rsidRPr="009A6E72">
        <w:t>for each SNP</w:t>
      </w:r>
      <w:r w:rsidRPr="00B346B3">
        <w:t>N</w:t>
      </w:r>
      <w:r w:rsidR="00D7270D" w:rsidRPr="00B346B3">
        <w:t xml:space="preserve"> that support</w:t>
      </w:r>
      <w:r w:rsidR="00B346B3">
        <w:t>s</w:t>
      </w:r>
      <w:r w:rsidR="00D7270D" w:rsidRPr="00B346B3">
        <w:t xml:space="preserve"> external credentials</w:t>
      </w:r>
      <w:r w:rsidR="00AD042B">
        <w:t xml:space="preserve"> and </w:t>
      </w:r>
      <w:r w:rsidR="00AD042B" w:rsidRPr="009A6E72">
        <w:t>a GIN list for each SNP</w:t>
      </w:r>
      <w:r w:rsidR="00AD042B" w:rsidRPr="00B346B3">
        <w:t>N that support</w:t>
      </w:r>
      <w:r w:rsidR="00AD042B">
        <w:t>s</w:t>
      </w:r>
      <w:r w:rsidR="00AD042B" w:rsidRPr="00B346B3">
        <w:t xml:space="preserve"> </w:t>
      </w:r>
      <w:proofErr w:type="spellStart"/>
      <w:r w:rsidR="00AD042B">
        <w:t>onboarding</w:t>
      </w:r>
      <w:proofErr w:type="spellEnd"/>
      <w:r w:rsidR="00AD042B">
        <w:t>.</w:t>
      </w:r>
      <w:r w:rsidR="00FB1049">
        <w:rPr>
          <w:b w:val="0"/>
        </w:rPr>
        <w:t xml:space="preserve"> </w:t>
      </w:r>
      <w:r w:rsidR="00F1042D">
        <w:rPr>
          <w:b w:val="0"/>
        </w:rPr>
        <w:t xml:space="preserve">In </w:t>
      </w:r>
      <w:r w:rsidR="00AD042B">
        <w:rPr>
          <w:b w:val="0"/>
        </w:rPr>
        <w:t>the new SIB,</w:t>
      </w:r>
      <w:r w:rsidR="00F1042D">
        <w:rPr>
          <w:b w:val="0"/>
        </w:rPr>
        <w:t xml:space="preserve"> </w:t>
      </w:r>
      <w:r w:rsidR="00B346B3">
        <w:rPr>
          <w:b w:val="0"/>
        </w:rPr>
        <w:t xml:space="preserve">a </w:t>
      </w:r>
      <w:r w:rsidR="00856EC8">
        <w:rPr>
          <w:b w:val="0"/>
        </w:rPr>
        <w:t>number of GIN lists</w:t>
      </w:r>
      <w:r w:rsidR="00856EC8" w:rsidRPr="00856EC8">
        <w:rPr>
          <w:b w:val="0"/>
        </w:rPr>
        <w:t xml:space="preserve"> </w:t>
      </w:r>
      <w:r w:rsidR="00AD042B">
        <w:rPr>
          <w:b w:val="0"/>
        </w:rPr>
        <w:t xml:space="preserve">for </w:t>
      </w:r>
      <w:r w:rsidR="00AD042B" w:rsidRPr="00AD042B">
        <w:rPr>
          <w:b w:val="0"/>
        </w:rPr>
        <w:t xml:space="preserve">external credentials </w:t>
      </w:r>
      <w:r w:rsidR="00422F12">
        <w:rPr>
          <w:b w:val="0"/>
        </w:rPr>
        <w:t xml:space="preserve">are included and the </w:t>
      </w:r>
      <w:r w:rsidR="00422F12" w:rsidRPr="00856EC8">
        <w:rPr>
          <w:b w:val="0"/>
        </w:rPr>
        <w:t>n-</w:t>
      </w:r>
      <w:proofErr w:type="spellStart"/>
      <w:r w:rsidR="00422F12" w:rsidRPr="00856EC8">
        <w:rPr>
          <w:b w:val="0"/>
        </w:rPr>
        <w:t>th</w:t>
      </w:r>
      <w:proofErr w:type="spellEnd"/>
      <w:r w:rsidR="00422F12">
        <w:rPr>
          <w:b w:val="0"/>
        </w:rPr>
        <w:t xml:space="preserve"> GIN list </w:t>
      </w:r>
      <w:r w:rsidR="00AD042B">
        <w:rPr>
          <w:b w:val="0"/>
        </w:rPr>
        <w:t xml:space="preserve">for </w:t>
      </w:r>
      <w:r w:rsidR="00AD042B" w:rsidRPr="00AD042B">
        <w:rPr>
          <w:b w:val="0"/>
        </w:rPr>
        <w:t>external credentials</w:t>
      </w:r>
      <w:r w:rsidR="00AD042B">
        <w:rPr>
          <w:b w:val="0"/>
        </w:rPr>
        <w:t xml:space="preserve"> </w:t>
      </w:r>
      <w:r w:rsidR="00422F12">
        <w:rPr>
          <w:b w:val="0"/>
        </w:rPr>
        <w:t xml:space="preserve">is associated with the </w:t>
      </w:r>
      <w:r w:rsidR="00422F12" w:rsidRPr="00856EC8">
        <w:rPr>
          <w:b w:val="0"/>
        </w:rPr>
        <w:t>n-</w:t>
      </w:r>
      <w:proofErr w:type="spellStart"/>
      <w:r w:rsidR="00422F12" w:rsidRPr="00856EC8">
        <w:rPr>
          <w:b w:val="0"/>
        </w:rPr>
        <w:t>th</w:t>
      </w:r>
      <w:proofErr w:type="spellEnd"/>
      <w:r w:rsidR="00422F12">
        <w:rPr>
          <w:b w:val="0"/>
        </w:rPr>
        <w:t xml:space="preserve"> SNPN that broadcasts </w:t>
      </w:r>
      <w:r w:rsidR="00856EC8">
        <w:rPr>
          <w:b w:val="0"/>
        </w:rPr>
        <w:t>the external credentials support indication</w:t>
      </w:r>
      <w:r w:rsidR="00422F12">
        <w:rPr>
          <w:b w:val="0"/>
        </w:rPr>
        <w:t xml:space="preserve"> in SIB1</w:t>
      </w:r>
      <w:r w:rsidR="00856EC8">
        <w:rPr>
          <w:b w:val="0"/>
        </w:rPr>
        <w:t>.</w:t>
      </w:r>
      <w:r w:rsidR="00AD042B">
        <w:rPr>
          <w:b w:val="0"/>
        </w:rPr>
        <w:t xml:space="preserve"> </w:t>
      </w:r>
      <w:r w:rsidR="00856EC8" w:rsidRPr="00856EC8">
        <w:rPr>
          <w:b w:val="0"/>
        </w:rPr>
        <w:t xml:space="preserve">The </w:t>
      </w:r>
      <w:r w:rsidR="00856EC8">
        <w:rPr>
          <w:b w:val="0"/>
        </w:rPr>
        <w:t>GIN list</w:t>
      </w:r>
      <w:r w:rsidR="00856EC8" w:rsidRPr="00856EC8">
        <w:rPr>
          <w:b w:val="0"/>
        </w:rPr>
        <w:t xml:space="preserve"> </w:t>
      </w:r>
      <w:r w:rsidR="00AD042B">
        <w:rPr>
          <w:b w:val="0"/>
        </w:rPr>
        <w:t xml:space="preserve">for </w:t>
      </w:r>
      <w:r w:rsidR="00AD042B" w:rsidRPr="00AD042B">
        <w:rPr>
          <w:b w:val="0"/>
        </w:rPr>
        <w:t>external credentials</w:t>
      </w:r>
      <w:r w:rsidR="00AD042B" w:rsidRPr="00856EC8">
        <w:rPr>
          <w:b w:val="0"/>
        </w:rPr>
        <w:t xml:space="preserve"> </w:t>
      </w:r>
      <w:r w:rsidR="00856EC8" w:rsidRPr="00856EC8">
        <w:rPr>
          <w:b w:val="0"/>
        </w:rPr>
        <w:t xml:space="preserve">is absent if </w:t>
      </w:r>
      <w:r w:rsidR="001779C9">
        <w:rPr>
          <w:b w:val="0"/>
        </w:rPr>
        <w:t xml:space="preserve">the associated SNPN is not </w:t>
      </w:r>
      <w:r w:rsidR="00867000">
        <w:rPr>
          <w:b w:val="0"/>
        </w:rPr>
        <w:t xml:space="preserve">configured </w:t>
      </w:r>
      <w:r w:rsidR="001779C9">
        <w:rPr>
          <w:b w:val="0"/>
        </w:rPr>
        <w:t>with supported GINs</w:t>
      </w:r>
      <w:r w:rsidR="00C36D0E">
        <w:rPr>
          <w:b w:val="0"/>
        </w:rPr>
        <w:t xml:space="preserve"> for external credentials</w:t>
      </w:r>
      <w:r w:rsidR="001779C9">
        <w:rPr>
          <w:b w:val="0"/>
        </w:rPr>
        <w:t>.</w:t>
      </w:r>
      <w:r w:rsidR="00AD042B">
        <w:rPr>
          <w:b w:val="0"/>
        </w:rPr>
        <w:t xml:space="preserve"> </w:t>
      </w:r>
      <w:r w:rsidR="008173CE">
        <w:rPr>
          <w:b w:val="0"/>
        </w:rPr>
        <w:t>In a s</w:t>
      </w:r>
      <w:r w:rsidR="00B82918">
        <w:rPr>
          <w:b w:val="0"/>
        </w:rPr>
        <w:t>imilar</w:t>
      </w:r>
      <w:r w:rsidR="008173CE">
        <w:rPr>
          <w:b w:val="0"/>
        </w:rPr>
        <w:t xml:space="preserve"> way</w:t>
      </w:r>
      <w:r w:rsidR="00AD042B">
        <w:rPr>
          <w:b w:val="0"/>
        </w:rPr>
        <w:t>, a number of GIN lists</w:t>
      </w:r>
      <w:r w:rsidR="00AD042B" w:rsidRPr="00856EC8">
        <w:rPr>
          <w:b w:val="0"/>
        </w:rPr>
        <w:t xml:space="preserve"> </w:t>
      </w:r>
      <w:r w:rsidR="00AD042B">
        <w:rPr>
          <w:b w:val="0"/>
        </w:rPr>
        <w:t xml:space="preserve">for </w:t>
      </w:r>
      <w:proofErr w:type="spellStart"/>
      <w:r w:rsidR="00B82918">
        <w:rPr>
          <w:b w:val="0"/>
        </w:rPr>
        <w:t>onboarding</w:t>
      </w:r>
      <w:proofErr w:type="spellEnd"/>
      <w:r w:rsidR="00B82918">
        <w:rPr>
          <w:b w:val="0"/>
        </w:rPr>
        <w:t xml:space="preserve"> can be </w:t>
      </w:r>
      <w:r w:rsidR="00AD042B">
        <w:rPr>
          <w:b w:val="0"/>
        </w:rPr>
        <w:t xml:space="preserve">included </w:t>
      </w:r>
      <w:r w:rsidR="00B82918">
        <w:rPr>
          <w:b w:val="0"/>
        </w:rPr>
        <w:t>in the new SIB</w:t>
      </w:r>
      <w:r w:rsidR="000018E9">
        <w:rPr>
          <w:b w:val="0"/>
        </w:rPr>
        <w:t>.</w:t>
      </w:r>
    </w:p>
    <w:p w14:paraId="473D8846" w14:textId="1125ACF8" w:rsidR="00C651EB" w:rsidRDefault="004250B9" w:rsidP="00C651EB">
      <w:pPr>
        <w:pStyle w:val="Proposal"/>
        <w:numPr>
          <w:ilvl w:val="0"/>
          <w:numId w:val="19"/>
        </w:numPr>
        <w:rPr>
          <w:b w:val="0"/>
        </w:rPr>
      </w:pPr>
      <w:r w:rsidRPr="009A6E72">
        <w:t>Option b</w:t>
      </w:r>
      <w:r w:rsidR="00FB3DB3">
        <w:t>)</w:t>
      </w:r>
      <w:r w:rsidRPr="009A6E72">
        <w:t xml:space="preserve"> </w:t>
      </w:r>
      <w:r w:rsidR="00270D79">
        <w:t xml:space="preserve">Provide </w:t>
      </w:r>
      <w:r w:rsidR="00817781">
        <w:t xml:space="preserve">a </w:t>
      </w:r>
      <w:r w:rsidRPr="009A6E72">
        <w:t>bitmap</w:t>
      </w:r>
      <w:r w:rsidR="00270D79">
        <w:t xml:space="preserve"> </w:t>
      </w:r>
      <w:r w:rsidRPr="009A6E72">
        <w:t>for each SNPN</w:t>
      </w:r>
      <w:r w:rsidR="00CD2F2D">
        <w:t xml:space="preserve"> </w:t>
      </w:r>
      <w:r w:rsidR="00CD2F2D" w:rsidRPr="00B346B3">
        <w:t>that support</w:t>
      </w:r>
      <w:r w:rsidR="00CD2F2D">
        <w:t>s</w:t>
      </w:r>
      <w:r w:rsidR="00CD2F2D" w:rsidRPr="00B346B3">
        <w:t xml:space="preserve"> external credentials</w:t>
      </w:r>
      <w:r w:rsidR="00BE65EC">
        <w:t xml:space="preserve"> and a </w:t>
      </w:r>
      <w:r w:rsidR="00BE65EC" w:rsidRPr="009A6E72">
        <w:t>bitmap</w:t>
      </w:r>
      <w:r w:rsidR="00BE65EC">
        <w:t xml:space="preserve"> </w:t>
      </w:r>
      <w:r w:rsidR="00BE65EC" w:rsidRPr="009A6E72">
        <w:t>for</w:t>
      </w:r>
      <w:r w:rsidR="00BE65EC">
        <w:t xml:space="preserve"> </w:t>
      </w:r>
      <w:r w:rsidR="00BE65EC" w:rsidRPr="009A6E72">
        <w:t>each SNP</w:t>
      </w:r>
      <w:r w:rsidR="00BE65EC" w:rsidRPr="00B346B3">
        <w:t>N that support</w:t>
      </w:r>
      <w:r w:rsidR="00BE65EC">
        <w:t>s</w:t>
      </w:r>
      <w:r w:rsidR="00BE65EC" w:rsidRPr="00B346B3">
        <w:t xml:space="preserve"> </w:t>
      </w:r>
      <w:proofErr w:type="spellStart"/>
      <w:r w:rsidR="00BE65EC">
        <w:t>onboarding</w:t>
      </w:r>
      <w:proofErr w:type="spellEnd"/>
      <w:r w:rsidRPr="006A5BB7">
        <w:rPr>
          <w:b w:val="0"/>
        </w:rPr>
        <w:t>.</w:t>
      </w:r>
      <w:r w:rsidR="00001148" w:rsidRPr="006A5BB7">
        <w:rPr>
          <w:b w:val="0"/>
        </w:rPr>
        <w:t xml:space="preserve"> </w:t>
      </w:r>
      <w:r w:rsidR="004F0A66" w:rsidRPr="006A5BB7">
        <w:rPr>
          <w:b w:val="0"/>
        </w:rPr>
        <w:t xml:space="preserve">In </w:t>
      </w:r>
      <w:r w:rsidR="00D57F2B">
        <w:rPr>
          <w:b w:val="0"/>
        </w:rPr>
        <w:t>the new SIB</w:t>
      </w:r>
      <w:r w:rsidR="004815D7">
        <w:rPr>
          <w:b w:val="0"/>
        </w:rPr>
        <w:t>,</w:t>
      </w:r>
      <w:r w:rsidR="004F0A66" w:rsidRPr="006A5BB7">
        <w:rPr>
          <w:b w:val="0"/>
        </w:rPr>
        <w:t xml:space="preserve"> a </w:t>
      </w:r>
      <w:r w:rsidR="00416E33" w:rsidRPr="006A5BB7">
        <w:rPr>
          <w:b w:val="0"/>
        </w:rPr>
        <w:t>list</w:t>
      </w:r>
      <w:r w:rsidR="004F0A66" w:rsidRPr="006A5BB7">
        <w:rPr>
          <w:b w:val="0"/>
        </w:rPr>
        <w:t xml:space="preserve"> of GINs </w:t>
      </w:r>
      <w:r w:rsidR="00065539">
        <w:rPr>
          <w:b w:val="0"/>
        </w:rPr>
        <w:t xml:space="preserve">for </w:t>
      </w:r>
      <w:r w:rsidR="00065539" w:rsidRPr="00AD042B">
        <w:rPr>
          <w:b w:val="0"/>
        </w:rPr>
        <w:t>external credentials</w:t>
      </w:r>
      <w:r w:rsidR="00065539" w:rsidRPr="006A5BB7">
        <w:rPr>
          <w:b w:val="0"/>
        </w:rPr>
        <w:t xml:space="preserve"> </w:t>
      </w:r>
      <w:r w:rsidR="004F0A66" w:rsidRPr="006A5BB7">
        <w:rPr>
          <w:b w:val="0"/>
        </w:rPr>
        <w:t xml:space="preserve">and </w:t>
      </w:r>
      <w:r w:rsidR="00416E33" w:rsidRPr="006A5BB7">
        <w:rPr>
          <w:b w:val="0"/>
        </w:rPr>
        <w:t xml:space="preserve">a number of bitmaps </w:t>
      </w:r>
      <w:r w:rsidR="0070682D">
        <w:rPr>
          <w:b w:val="0"/>
        </w:rPr>
        <w:t xml:space="preserve">for </w:t>
      </w:r>
      <w:r w:rsidR="0070682D" w:rsidRPr="00AD042B">
        <w:rPr>
          <w:b w:val="0"/>
        </w:rPr>
        <w:t>external credentials</w:t>
      </w:r>
      <w:r w:rsidR="0070682D" w:rsidRPr="006A5BB7">
        <w:rPr>
          <w:b w:val="0"/>
        </w:rPr>
        <w:t xml:space="preserve"> </w:t>
      </w:r>
      <w:r w:rsidR="00416E33" w:rsidRPr="006A5BB7">
        <w:rPr>
          <w:b w:val="0"/>
        </w:rPr>
        <w:t>are included</w:t>
      </w:r>
      <w:r w:rsidR="00C91301" w:rsidRPr="006A5BB7">
        <w:rPr>
          <w:b w:val="0"/>
        </w:rPr>
        <w:t>. T</w:t>
      </w:r>
      <w:r w:rsidR="00CD21C3" w:rsidRPr="006A5BB7">
        <w:rPr>
          <w:b w:val="0"/>
        </w:rPr>
        <w:t>he n-</w:t>
      </w:r>
      <w:proofErr w:type="spellStart"/>
      <w:r w:rsidR="00CD21C3" w:rsidRPr="006A5BB7">
        <w:rPr>
          <w:b w:val="0"/>
        </w:rPr>
        <w:t>th</w:t>
      </w:r>
      <w:proofErr w:type="spellEnd"/>
      <w:r w:rsidR="00CD21C3" w:rsidRPr="006A5BB7">
        <w:rPr>
          <w:b w:val="0"/>
        </w:rPr>
        <w:t xml:space="preserve"> bitmap </w:t>
      </w:r>
      <w:r w:rsidR="002E72E4">
        <w:rPr>
          <w:b w:val="0"/>
        </w:rPr>
        <w:t xml:space="preserve">for </w:t>
      </w:r>
      <w:r w:rsidR="002E72E4" w:rsidRPr="00AD042B">
        <w:rPr>
          <w:b w:val="0"/>
        </w:rPr>
        <w:t>external credentials</w:t>
      </w:r>
      <w:r w:rsidR="002E72E4" w:rsidRPr="006A5BB7">
        <w:rPr>
          <w:b w:val="0"/>
        </w:rPr>
        <w:t xml:space="preserve"> </w:t>
      </w:r>
      <w:r w:rsidR="00CD21C3" w:rsidRPr="006A5BB7">
        <w:rPr>
          <w:b w:val="0"/>
        </w:rPr>
        <w:t>is associated with the n-</w:t>
      </w:r>
      <w:proofErr w:type="spellStart"/>
      <w:r w:rsidR="00CD21C3" w:rsidRPr="006A5BB7">
        <w:rPr>
          <w:b w:val="0"/>
        </w:rPr>
        <w:t>th</w:t>
      </w:r>
      <w:proofErr w:type="spellEnd"/>
      <w:r w:rsidR="00CD21C3" w:rsidRPr="006A5BB7">
        <w:rPr>
          <w:b w:val="0"/>
        </w:rPr>
        <w:t xml:space="preserve"> SNPN that </w:t>
      </w:r>
      <w:r w:rsidR="00CD21C3" w:rsidRPr="006A5BB7">
        <w:rPr>
          <w:b w:val="0"/>
        </w:rPr>
        <w:lastRenderedPageBreak/>
        <w:t>broadcasts the external credentials support indication in SIB1</w:t>
      </w:r>
      <w:r w:rsidR="00D43422" w:rsidRPr="006A5BB7">
        <w:rPr>
          <w:b w:val="0"/>
        </w:rPr>
        <w:t xml:space="preserve">, and </w:t>
      </w:r>
      <w:r w:rsidR="0039253E" w:rsidRPr="006A5BB7">
        <w:rPr>
          <w:b w:val="0"/>
        </w:rPr>
        <w:t xml:space="preserve">the bitmap </w:t>
      </w:r>
      <w:r w:rsidR="002E72E4">
        <w:rPr>
          <w:b w:val="0"/>
        </w:rPr>
        <w:t xml:space="preserve">for </w:t>
      </w:r>
      <w:r w:rsidR="002E72E4" w:rsidRPr="00AD042B">
        <w:rPr>
          <w:b w:val="0"/>
        </w:rPr>
        <w:t>external credentials</w:t>
      </w:r>
      <w:r w:rsidR="002E72E4" w:rsidRPr="006A5BB7">
        <w:rPr>
          <w:b w:val="0"/>
        </w:rPr>
        <w:t xml:space="preserve"> </w:t>
      </w:r>
      <w:r w:rsidR="0039253E" w:rsidRPr="006A5BB7">
        <w:rPr>
          <w:b w:val="0"/>
        </w:rPr>
        <w:t>is absent if the associated SNPN is not configured with supported GINs</w:t>
      </w:r>
      <w:r w:rsidR="00A60A3B">
        <w:rPr>
          <w:b w:val="0"/>
        </w:rPr>
        <w:t xml:space="preserve"> for </w:t>
      </w:r>
      <w:r w:rsidR="00A60A3B" w:rsidRPr="00AD042B">
        <w:rPr>
          <w:b w:val="0"/>
        </w:rPr>
        <w:t>external credentials</w:t>
      </w:r>
      <w:r w:rsidR="0039253E" w:rsidRPr="006A5BB7">
        <w:rPr>
          <w:b w:val="0"/>
        </w:rPr>
        <w:t>.</w:t>
      </w:r>
      <w:r w:rsidR="006A5BB7" w:rsidRPr="006A5BB7">
        <w:rPr>
          <w:b w:val="0"/>
        </w:rPr>
        <w:t xml:space="preserve"> T</w:t>
      </w:r>
      <w:r w:rsidR="003B4125" w:rsidRPr="006A5BB7">
        <w:rPr>
          <w:b w:val="0"/>
        </w:rPr>
        <w:t>he m-</w:t>
      </w:r>
      <w:proofErr w:type="spellStart"/>
      <w:r w:rsidR="003B4125" w:rsidRPr="006A5BB7">
        <w:rPr>
          <w:b w:val="0"/>
        </w:rPr>
        <w:t>th</w:t>
      </w:r>
      <w:proofErr w:type="spellEnd"/>
      <w:r w:rsidR="00B64E23" w:rsidRPr="006A5BB7">
        <w:rPr>
          <w:b w:val="0"/>
        </w:rPr>
        <w:t xml:space="preserve"> bit</w:t>
      </w:r>
      <w:r w:rsidR="003B4125" w:rsidRPr="006A5BB7">
        <w:rPr>
          <w:b w:val="0"/>
        </w:rPr>
        <w:t xml:space="preserve"> in </w:t>
      </w:r>
      <w:r w:rsidR="00916A9D" w:rsidRPr="006A5BB7">
        <w:rPr>
          <w:b w:val="0"/>
        </w:rPr>
        <w:t>each</w:t>
      </w:r>
      <w:r w:rsidR="003B4125" w:rsidRPr="006A5BB7">
        <w:rPr>
          <w:b w:val="0"/>
        </w:rPr>
        <w:t xml:space="preserve"> </w:t>
      </w:r>
      <w:r w:rsidR="00916A9D" w:rsidRPr="006A5BB7">
        <w:rPr>
          <w:b w:val="0"/>
        </w:rPr>
        <w:t>bit</w:t>
      </w:r>
      <w:r w:rsidR="00B64E23" w:rsidRPr="006A5BB7">
        <w:rPr>
          <w:b w:val="0"/>
        </w:rPr>
        <w:t xml:space="preserve">map </w:t>
      </w:r>
      <w:r w:rsidR="00A60A3B">
        <w:rPr>
          <w:b w:val="0"/>
        </w:rPr>
        <w:t xml:space="preserve">for </w:t>
      </w:r>
      <w:r w:rsidR="00A60A3B" w:rsidRPr="00AD042B">
        <w:rPr>
          <w:b w:val="0"/>
        </w:rPr>
        <w:t>external credentials</w:t>
      </w:r>
      <w:r w:rsidR="00A60A3B" w:rsidRPr="006A5BB7">
        <w:rPr>
          <w:b w:val="0"/>
        </w:rPr>
        <w:t xml:space="preserve"> </w:t>
      </w:r>
      <w:r w:rsidR="007154B2" w:rsidRPr="006A5BB7">
        <w:rPr>
          <w:b w:val="0"/>
        </w:rPr>
        <w:t>indicates whether the m-</w:t>
      </w:r>
      <w:proofErr w:type="spellStart"/>
      <w:r w:rsidR="007154B2" w:rsidRPr="006A5BB7">
        <w:rPr>
          <w:b w:val="0"/>
        </w:rPr>
        <w:t>th</w:t>
      </w:r>
      <w:proofErr w:type="spellEnd"/>
      <w:r w:rsidR="007154B2" w:rsidRPr="006A5BB7">
        <w:rPr>
          <w:b w:val="0"/>
        </w:rPr>
        <w:t xml:space="preserve"> </w:t>
      </w:r>
      <w:r w:rsidR="00427023">
        <w:rPr>
          <w:b w:val="0"/>
        </w:rPr>
        <w:t>GIN</w:t>
      </w:r>
      <w:r w:rsidR="002E72E4" w:rsidRPr="006A5BB7">
        <w:rPr>
          <w:b w:val="0"/>
        </w:rPr>
        <w:t xml:space="preserve"> </w:t>
      </w:r>
      <w:r w:rsidR="007154B2" w:rsidRPr="006A5BB7">
        <w:rPr>
          <w:b w:val="0"/>
        </w:rPr>
        <w:t>is supported by the associated SNPN.</w:t>
      </w:r>
      <w:r w:rsidR="002E72E4">
        <w:rPr>
          <w:b w:val="0"/>
        </w:rPr>
        <w:t xml:space="preserve"> </w:t>
      </w:r>
      <w:r w:rsidR="00B721EC">
        <w:rPr>
          <w:b w:val="0"/>
        </w:rPr>
        <w:t xml:space="preserve">In a similar way, </w:t>
      </w:r>
      <w:r w:rsidR="00B721EC" w:rsidRPr="006A5BB7">
        <w:rPr>
          <w:b w:val="0"/>
        </w:rPr>
        <w:t xml:space="preserve">a list of GINs </w:t>
      </w:r>
      <w:r w:rsidR="00B721EC">
        <w:rPr>
          <w:b w:val="0"/>
        </w:rPr>
        <w:t xml:space="preserve">for </w:t>
      </w:r>
      <w:proofErr w:type="spellStart"/>
      <w:r w:rsidR="00B721EC">
        <w:rPr>
          <w:b w:val="0"/>
        </w:rPr>
        <w:t>onboarding</w:t>
      </w:r>
      <w:proofErr w:type="spellEnd"/>
      <w:r w:rsidR="00B721EC" w:rsidRPr="006A5BB7">
        <w:rPr>
          <w:b w:val="0"/>
        </w:rPr>
        <w:t xml:space="preserve"> and a number of bitmaps </w:t>
      </w:r>
      <w:r w:rsidR="00B721EC">
        <w:rPr>
          <w:b w:val="0"/>
        </w:rPr>
        <w:t xml:space="preserve">for </w:t>
      </w:r>
      <w:proofErr w:type="spellStart"/>
      <w:r w:rsidR="00B721EC">
        <w:rPr>
          <w:b w:val="0"/>
        </w:rPr>
        <w:t>onboarding</w:t>
      </w:r>
      <w:proofErr w:type="spellEnd"/>
      <w:r w:rsidR="00B721EC" w:rsidRPr="006A5BB7">
        <w:rPr>
          <w:b w:val="0"/>
        </w:rPr>
        <w:t xml:space="preserve"> </w:t>
      </w:r>
      <w:r w:rsidR="00B721EC">
        <w:rPr>
          <w:b w:val="0"/>
        </w:rPr>
        <w:t>can be included in the new SIB.</w:t>
      </w:r>
    </w:p>
    <w:p w14:paraId="4A25B3E2" w14:textId="77777777" w:rsidR="0001048F" w:rsidRDefault="00C651EB" w:rsidP="00C651EB">
      <w:pPr>
        <w:pStyle w:val="Proposal"/>
        <w:numPr>
          <w:ilvl w:val="0"/>
          <w:numId w:val="0"/>
        </w:numPr>
        <w:rPr>
          <w:b w:val="0"/>
        </w:rPr>
      </w:pPr>
      <w:r w:rsidRPr="00C651EB">
        <w:rPr>
          <w:b w:val="0"/>
        </w:rPr>
        <w:t xml:space="preserve">These two options are illustrated in Fig. 1, where </w:t>
      </w:r>
    </w:p>
    <w:p w14:paraId="5D692BA1" w14:textId="06F9C0CB" w:rsidR="0001048F" w:rsidRDefault="00C651EB" w:rsidP="009B45E8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SNPN1 support</w:t>
      </w:r>
      <w:r w:rsidR="0001048F">
        <w:rPr>
          <w:b w:val="0"/>
        </w:rPr>
        <w:t xml:space="preserve">s neither </w:t>
      </w:r>
      <w:r w:rsidRPr="00C651EB">
        <w:rPr>
          <w:b w:val="0"/>
        </w:rPr>
        <w:t>external credentials</w:t>
      </w:r>
      <w:r w:rsidR="0001048F">
        <w:rPr>
          <w:b w:val="0"/>
        </w:rPr>
        <w:t xml:space="preserve"> nor UE </w:t>
      </w:r>
      <w:proofErr w:type="spellStart"/>
      <w:r w:rsidR="0001048F">
        <w:rPr>
          <w:b w:val="0"/>
        </w:rPr>
        <w:t>onboarding</w:t>
      </w:r>
      <w:proofErr w:type="spellEnd"/>
      <w:r w:rsidRPr="00C651EB">
        <w:rPr>
          <w:b w:val="0"/>
        </w:rPr>
        <w:t xml:space="preserve"> </w:t>
      </w:r>
    </w:p>
    <w:p w14:paraId="09545665" w14:textId="31B2A22B" w:rsidR="0001048F" w:rsidRDefault="00C651EB" w:rsidP="009B45E8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 xml:space="preserve">SNPN2 supports </w:t>
      </w:r>
      <w:r w:rsidR="0001048F" w:rsidRPr="00C651EB">
        <w:rPr>
          <w:b w:val="0"/>
        </w:rPr>
        <w:t>external credentials</w:t>
      </w:r>
      <w:r w:rsidR="0001048F">
        <w:rPr>
          <w:b w:val="0"/>
        </w:rPr>
        <w:t xml:space="preserve"> with </w:t>
      </w:r>
      <w:r w:rsidR="0001048F" w:rsidRPr="00C651EB">
        <w:rPr>
          <w:b w:val="0"/>
        </w:rPr>
        <w:t>GINs {A,B}</w:t>
      </w:r>
    </w:p>
    <w:p w14:paraId="6090FFB3" w14:textId="2D040DC9" w:rsidR="0001048F" w:rsidRDefault="0001048F" w:rsidP="009B45E8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3</w:t>
      </w:r>
      <w:r w:rsidRPr="00C651EB">
        <w:rPr>
          <w:b w:val="0"/>
        </w:rPr>
        <w:t xml:space="preserve"> supports </w:t>
      </w:r>
      <w:r>
        <w:rPr>
          <w:b w:val="0"/>
        </w:rPr>
        <w:t xml:space="preserve">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 with </w:t>
      </w:r>
      <w:r w:rsidRPr="00C651EB">
        <w:rPr>
          <w:b w:val="0"/>
        </w:rPr>
        <w:t>GIN</w:t>
      </w:r>
      <w:r>
        <w:rPr>
          <w:b w:val="0"/>
        </w:rPr>
        <w:t>s</w:t>
      </w:r>
      <w:r w:rsidRPr="00C651EB">
        <w:rPr>
          <w:b w:val="0"/>
        </w:rPr>
        <w:t xml:space="preserve"> {</w:t>
      </w:r>
      <w:r>
        <w:rPr>
          <w:b w:val="0"/>
        </w:rPr>
        <w:t>D,E</w:t>
      </w:r>
      <w:r w:rsidRPr="00C651EB">
        <w:rPr>
          <w:b w:val="0"/>
        </w:rPr>
        <w:t>}</w:t>
      </w:r>
      <w:r>
        <w:rPr>
          <w:b w:val="0"/>
        </w:rPr>
        <w:t xml:space="preserve"> </w:t>
      </w:r>
    </w:p>
    <w:p w14:paraId="1A765D9B" w14:textId="0F919A69" w:rsidR="0001048F" w:rsidRDefault="0001048F" w:rsidP="0001048F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4</w:t>
      </w:r>
      <w:r w:rsidRPr="00C651EB">
        <w:rPr>
          <w:b w:val="0"/>
        </w:rPr>
        <w:t xml:space="preserve"> supports external credentials</w:t>
      </w:r>
      <w:r>
        <w:rPr>
          <w:b w:val="0"/>
        </w:rPr>
        <w:t xml:space="preserve"> with </w:t>
      </w:r>
      <w:r w:rsidRPr="00C651EB">
        <w:rPr>
          <w:b w:val="0"/>
        </w:rPr>
        <w:t>GIN {</w:t>
      </w:r>
      <w:r>
        <w:rPr>
          <w:b w:val="0"/>
        </w:rPr>
        <w:t>C</w:t>
      </w:r>
      <w:r w:rsidRPr="00C651EB">
        <w:rPr>
          <w:b w:val="0"/>
        </w:rPr>
        <w:t>}</w:t>
      </w:r>
      <w:r>
        <w:rPr>
          <w:b w:val="0"/>
        </w:rPr>
        <w:t xml:space="preserve"> and 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 with </w:t>
      </w:r>
      <w:r w:rsidRPr="00C651EB">
        <w:rPr>
          <w:b w:val="0"/>
        </w:rPr>
        <w:t>GIN {</w:t>
      </w:r>
      <w:r>
        <w:rPr>
          <w:b w:val="0"/>
        </w:rPr>
        <w:t>F</w:t>
      </w:r>
      <w:r w:rsidRPr="00C651EB">
        <w:rPr>
          <w:b w:val="0"/>
        </w:rPr>
        <w:t>}</w:t>
      </w:r>
    </w:p>
    <w:p w14:paraId="6AAC4AA2" w14:textId="6D697391" w:rsidR="0001048F" w:rsidRDefault="0001048F" w:rsidP="0001048F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 w:rsidR="00F56C1C">
        <w:rPr>
          <w:b w:val="0"/>
        </w:rPr>
        <w:t>5</w:t>
      </w:r>
      <w:r w:rsidRPr="00C651EB">
        <w:rPr>
          <w:b w:val="0"/>
        </w:rPr>
        <w:t xml:space="preserve"> supports external credentials</w:t>
      </w:r>
      <w:r>
        <w:rPr>
          <w:b w:val="0"/>
        </w:rPr>
        <w:t xml:space="preserve"> and 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, </w:t>
      </w:r>
      <w:r w:rsidRPr="00C651EB">
        <w:rPr>
          <w:b w:val="0"/>
        </w:rPr>
        <w:t>but no GINs are configured</w:t>
      </w:r>
      <w:r>
        <w:rPr>
          <w:b w:val="0"/>
        </w:rPr>
        <w:t>.</w:t>
      </w:r>
    </w:p>
    <w:p w14:paraId="4D6D1B5D" w14:textId="4E6EAEA9" w:rsidR="00C651EB" w:rsidRDefault="00B44B3F" w:rsidP="009B45E8">
      <w:pPr>
        <w:pStyle w:val="Proposal"/>
        <w:numPr>
          <w:ilvl w:val="0"/>
          <w:numId w:val="0"/>
        </w:numPr>
        <w:spacing w:beforeLines="100" w:before="240"/>
        <w:jc w:val="center"/>
      </w:pPr>
      <w:r w:rsidRPr="00B44B3F">
        <w:rPr>
          <w:noProof/>
          <w:lang w:val="en-US"/>
        </w:rPr>
        <w:drawing>
          <wp:inline distT="0" distB="0" distL="0" distR="0" wp14:anchorId="271568FE" wp14:editId="4A4F6DD9">
            <wp:extent cx="3713379" cy="3657600"/>
            <wp:effectExtent l="0" t="0" r="0" b="0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9932" cy="3683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B3F">
        <w:rPr>
          <w:noProof/>
          <w:lang w:val="en-US"/>
        </w:rPr>
        <w:t xml:space="preserve"> </w:t>
      </w:r>
    </w:p>
    <w:p w14:paraId="713560C0" w14:textId="142C07DF" w:rsidR="00C651EB" w:rsidRPr="00C651EB" w:rsidRDefault="00C651EB" w:rsidP="00C651EB">
      <w:pPr>
        <w:pStyle w:val="Proposal"/>
        <w:numPr>
          <w:ilvl w:val="0"/>
          <w:numId w:val="0"/>
        </w:numPr>
        <w:jc w:val="center"/>
      </w:pPr>
      <w:r w:rsidRPr="00107AA3">
        <w:rPr>
          <w:b w:val="0"/>
        </w:rPr>
        <w:t>Fig. 1</w:t>
      </w:r>
      <w:r>
        <w:rPr>
          <w:b w:val="0"/>
        </w:rPr>
        <w:t xml:space="preserve"> Illustration of o</w:t>
      </w:r>
      <w:r w:rsidRPr="00107AA3">
        <w:rPr>
          <w:b w:val="0"/>
        </w:rPr>
        <w:t>ption</w:t>
      </w:r>
      <w:r>
        <w:rPr>
          <w:b w:val="0"/>
        </w:rPr>
        <w:t>s</w:t>
      </w:r>
      <w:r w:rsidRPr="00107AA3">
        <w:rPr>
          <w:b w:val="0"/>
        </w:rPr>
        <w:t xml:space="preserve"> a</w:t>
      </w:r>
      <w:r>
        <w:rPr>
          <w:b w:val="0"/>
        </w:rPr>
        <w:t xml:space="preserve"> and b for case 1</w:t>
      </w:r>
    </w:p>
    <w:p w14:paraId="48D50B40" w14:textId="56F70038" w:rsidR="00901C64" w:rsidRDefault="00901C64" w:rsidP="00901C64">
      <w:pPr>
        <w:pStyle w:val="Proposal"/>
      </w:pPr>
      <w:r>
        <w:t xml:space="preserve">Discuss the following options for including </w:t>
      </w:r>
      <w:r w:rsidRPr="00901C64">
        <w:t>the GINs in the new SIB</w:t>
      </w:r>
      <w:r>
        <w:t>, in the case that s</w:t>
      </w:r>
      <w:r w:rsidRPr="00746783">
        <w:t xml:space="preserve">eparate list of GINs </w:t>
      </w:r>
      <w:r>
        <w:t>are</w:t>
      </w:r>
      <w:r w:rsidRPr="00746783">
        <w:t xml:space="preserve"> used for external credentials</w:t>
      </w:r>
      <w:r>
        <w:t xml:space="preserve"> and </w:t>
      </w:r>
      <w:proofErr w:type="spellStart"/>
      <w:r w:rsidRPr="00746783">
        <w:t>onboarding</w:t>
      </w:r>
      <w:proofErr w:type="spellEnd"/>
      <w:r>
        <w:t>.</w:t>
      </w:r>
    </w:p>
    <w:p w14:paraId="49C67007" w14:textId="5CB9255B" w:rsidR="00052612" w:rsidRDefault="00052612" w:rsidP="00E92A4C">
      <w:pPr>
        <w:pStyle w:val="Proposal"/>
        <w:numPr>
          <w:ilvl w:val="1"/>
          <w:numId w:val="8"/>
        </w:numPr>
      </w:pPr>
      <w:r>
        <w:t xml:space="preserve">Provide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external credentials</w:t>
      </w:r>
      <w:r>
        <w:t xml:space="preserve"> and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</w:t>
      </w:r>
      <w:proofErr w:type="spellStart"/>
      <w:r>
        <w:t>onboarding</w:t>
      </w:r>
      <w:proofErr w:type="spellEnd"/>
      <w:r>
        <w:t>.</w:t>
      </w:r>
    </w:p>
    <w:p w14:paraId="7A2BC660" w14:textId="70D8A195" w:rsidR="00901C64" w:rsidRPr="00052612" w:rsidRDefault="00052612" w:rsidP="00052612">
      <w:pPr>
        <w:pStyle w:val="Proposal"/>
        <w:numPr>
          <w:ilvl w:val="1"/>
          <w:numId w:val="8"/>
        </w:numPr>
      </w:pPr>
      <w:r>
        <w:t xml:space="preserve">Provide a </w:t>
      </w:r>
      <w:r w:rsidRPr="009A6E72">
        <w:t>bitmap</w:t>
      </w:r>
      <w:r>
        <w:t xml:space="preserve"> </w:t>
      </w:r>
      <w:r w:rsidRPr="009A6E72">
        <w:t>for each SNPN</w:t>
      </w:r>
      <w:r>
        <w:t xml:space="preserve"> </w:t>
      </w:r>
      <w:r w:rsidRPr="00B346B3">
        <w:t>that support</w:t>
      </w:r>
      <w:r>
        <w:t>s</w:t>
      </w:r>
      <w:r w:rsidRPr="00B346B3">
        <w:t xml:space="preserve"> external credentials</w:t>
      </w:r>
      <w:r>
        <w:t xml:space="preserve"> and a </w:t>
      </w:r>
      <w:r w:rsidRPr="009A6E72">
        <w:t>bitmap</w:t>
      </w:r>
      <w:r>
        <w:t xml:space="preserve"> </w:t>
      </w:r>
      <w:r w:rsidRPr="009A6E72">
        <w:t>for</w:t>
      </w:r>
      <w:r>
        <w:t xml:space="preserve"> </w:t>
      </w:r>
      <w:r w:rsidRPr="009A6E72">
        <w:t>each SNP</w:t>
      </w:r>
      <w:r w:rsidRPr="00B346B3">
        <w:t>N that support</w:t>
      </w:r>
      <w:r>
        <w:t>s</w:t>
      </w:r>
      <w:r w:rsidRPr="00B346B3">
        <w:t xml:space="preserve"> </w:t>
      </w:r>
      <w:proofErr w:type="spellStart"/>
      <w:r>
        <w:t>onboarding</w:t>
      </w:r>
      <w:proofErr w:type="spellEnd"/>
      <w:r w:rsidRPr="00052612">
        <w:rPr>
          <w:b w:val="0"/>
        </w:rPr>
        <w:t xml:space="preserve">. </w:t>
      </w:r>
    </w:p>
    <w:p w14:paraId="6B58CD9E" w14:textId="41CD8007" w:rsidR="00901C64" w:rsidRDefault="00052612" w:rsidP="00C71C56">
      <w:pPr>
        <w:pStyle w:val="Proposal"/>
        <w:numPr>
          <w:ilvl w:val="0"/>
          <w:numId w:val="0"/>
        </w:numPr>
      </w:pPr>
      <w:r w:rsidRPr="00746783">
        <w:t xml:space="preserve">Case </w:t>
      </w:r>
      <w:r>
        <w:t>2</w:t>
      </w:r>
      <w:r w:rsidRPr="00746783">
        <w:t xml:space="preserve">. </w:t>
      </w:r>
      <w:r>
        <w:t xml:space="preserve">Common </w:t>
      </w:r>
      <w:r w:rsidRPr="00746783">
        <w:t xml:space="preserve">list of GINs </w:t>
      </w:r>
      <w:r>
        <w:t xml:space="preserve">is </w:t>
      </w:r>
      <w:r w:rsidRPr="00746783">
        <w:t xml:space="preserve">used for </w:t>
      </w:r>
      <w:r>
        <w:t xml:space="preserve">both </w:t>
      </w:r>
      <w:r w:rsidRPr="00746783">
        <w:t>external credentials</w:t>
      </w:r>
      <w:r>
        <w:t xml:space="preserve"> and </w:t>
      </w:r>
      <w:proofErr w:type="spellStart"/>
      <w:r w:rsidRPr="00746783">
        <w:t>onboarding</w:t>
      </w:r>
      <w:proofErr w:type="spellEnd"/>
      <w:r w:rsidR="001019B6">
        <w:t>.</w:t>
      </w:r>
    </w:p>
    <w:p w14:paraId="32144269" w14:textId="337A9494" w:rsidR="00DF4C8E" w:rsidRPr="00052612" w:rsidRDefault="00DF4C8E" w:rsidP="00C71C56">
      <w:pPr>
        <w:pStyle w:val="Proposal"/>
        <w:numPr>
          <w:ilvl w:val="0"/>
          <w:numId w:val="0"/>
        </w:numPr>
      </w:pPr>
      <w:r>
        <w:rPr>
          <w:rFonts w:hint="eastAsia"/>
          <w:b w:val="0"/>
        </w:rPr>
        <w:t>W</w:t>
      </w:r>
      <w:r>
        <w:rPr>
          <w:b w:val="0"/>
        </w:rPr>
        <w:t xml:space="preserve">ith the common list, AS layer could only assume the GINs in the list are for both external credentials and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 ,i.e. the first understanding in the RAN2 LS </w:t>
      </w:r>
      <w:r>
        <w:rPr>
          <w:b w:val="0"/>
        </w:rPr>
        <w:fldChar w:fldCharType="begin"/>
      </w:r>
      <w:r>
        <w:rPr>
          <w:b w:val="0"/>
        </w:rPr>
        <w:instrText xml:space="preserve"> REF _Ref78969710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[4]</w:t>
      </w:r>
      <w:r>
        <w:rPr>
          <w:b w:val="0"/>
        </w:rPr>
        <w:fldChar w:fldCharType="end"/>
      </w:r>
      <w:r>
        <w:rPr>
          <w:b w:val="0"/>
        </w:rPr>
        <w:t>:</w:t>
      </w:r>
    </w:p>
    <w:tbl>
      <w:tblPr>
        <w:tblW w:w="9692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2"/>
      </w:tblGrid>
      <w:tr w:rsidR="00DF4C8E" w14:paraId="21F5D8AF" w14:textId="77777777" w:rsidTr="00DF4C8E">
        <w:trPr>
          <w:trHeight w:val="751"/>
        </w:trPr>
        <w:tc>
          <w:tcPr>
            <w:tcW w:w="9692" w:type="dxa"/>
          </w:tcPr>
          <w:p w14:paraId="2B9C304E" w14:textId="0958E34A" w:rsidR="00DF4C8E" w:rsidRDefault="00DF4C8E" w:rsidP="00DF4C8E">
            <w:pPr>
              <w:pStyle w:val="Proposal"/>
              <w:numPr>
                <w:ilvl w:val="0"/>
                <w:numId w:val="0"/>
              </w:numPr>
              <w:rPr>
                <w:b w:val="0"/>
              </w:rPr>
            </w:pPr>
            <w:r w:rsidRPr="00DF4C8E">
              <w:rPr>
                <w:b w:val="0"/>
              </w:rPr>
              <w:t>1.</w:t>
            </w:r>
            <w:r>
              <w:rPr>
                <w:b w:val="0"/>
              </w:rPr>
              <w:t xml:space="preserve"> </w:t>
            </w:r>
            <w:r w:rsidRPr="00DF4C8E">
              <w:rPr>
                <w:b w:val="0"/>
              </w:rPr>
              <w:t xml:space="preserve"> that the same GIN-List is used for both SNPN access with external credentials (i.e., SA2’s KI#1) and for </w:t>
            </w:r>
            <w:proofErr w:type="spellStart"/>
            <w:r w:rsidRPr="00DF4C8E">
              <w:rPr>
                <w:b w:val="0"/>
              </w:rPr>
              <w:t>onboarding</w:t>
            </w:r>
            <w:proofErr w:type="spellEnd"/>
            <w:r w:rsidRPr="00DF4C8E">
              <w:rPr>
                <w:b w:val="0"/>
              </w:rPr>
              <w:t xml:space="preserve"> (i.e. SA2’s KI#4); or</w:t>
            </w:r>
          </w:p>
        </w:tc>
      </w:tr>
    </w:tbl>
    <w:p w14:paraId="0B611399" w14:textId="45F620E2" w:rsidR="00DF4C8E" w:rsidRPr="00052612" w:rsidRDefault="00DF4C8E" w:rsidP="00DF4C8E">
      <w:pPr>
        <w:pStyle w:val="Proposal"/>
        <w:numPr>
          <w:ilvl w:val="0"/>
          <w:numId w:val="0"/>
        </w:numPr>
      </w:pPr>
    </w:p>
    <w:p w14:paraId="6586D8CF" w14:textId="1829D0E5" w:rsidR="00AC7160" w:rsidRDefault="00AC7160" w:rsidP="00AC7160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lastRenderedPageBreak/>
        <w:t>In this case, there are also two options for including the GINs in the new SIB:</w:t>
      </w:r>
    </w:p>
    <w:p w14:paraId="4D48A267" w14:textId="6BE16A09" w:rsidR="00124178" w:rsidRDefault="00124178" w:rsidP="00124178">
      <w:pPr>
        <w:pStyle w:val="Proposal"/>
        <w:numPr>
          <w:ilvl w:val="0"/>
          <w:numId w:val="19"/>
        </w:numPr>
        <w:rPr>
          <w:b w:val="0"/>
        </w:rPr>
      </w:pPr>
      <w:r w:rsidRPr="009A6E72">
        <w:t>Option a</w:t>
      </w:r>
      <w:r>
        <w:t>)</w:t>
      </w:r>
      <w:r w:rsidRPr="009A6E72">
        <w:t xml:space="preserve"> </w:t>
      </w:r>
      <w:r>
        <w:t xml:space="preserve">Provide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external credentials</w:t>
      </w:r>
      <w:r>
        <w:t xml:space="preserve"> or</w:t>
      </w:r>
      <w:r w:rsidR="009042BF">
        <w:t>/and</w:t>
      </w:r>
      <w:r w:rsidRPr="00B346B3">
        <w:t xml:space="preserve"> </w:t>
      </w:r>
      <w:proofErr w:type="spellStart"/>
      <w:r>
        <w:t>onboarding</w:t>
      </w:r>
      <w:proofErr w:type="spellEnd"/>
      <w:r>
        <w:t>.</w:t>
      </w:r>
      <w:r>
        <w:rPr>
          <w:b w:val="0"/>
        </w:rPr>
        <w:t xml:space="preserve"> In the new SIB, a number of GIN lists</w:t>
      </w:r>
      <w:r w:rsidRPr="00856EC8">
        <w:rPr>
          <w:b w:val="0"/>
        </w:rPr>
        <w:t xml:space="preserve"> </w:t>
      </w:r>
      <w:r>
        <w:rPr>
          <w:b w:val="0"/>
        </w:rPr>
        <w:t xml:space="preserve">are included and the </w:t>
      </w:r>
      <w:r w:rsidRPr="00856EC8">
        <w:rPr>
          <w:b w:val="0"/>
        </w:rPr>
        <w:t>n-</w:t>
      </w:r>
      <w:proofErr w:type="spellStart"/>
      <w:r w:rsidRPr="00856EC8">
        <w:rPr>
          <w:b w:val="0"/>
        </w:rPr>
        <w:t>th</w:t>
      </w:r>
      <w:proofErr w:type="spellEnd"/>
      <w:r w:rsidR="0017208C">
        <w:rPr>
          <w:b w:val="0"/>
        </w:rPr>
        <w:t xml:space="preserve"> GIN list</w:t>
      </w:r>
      <w:r>
        <w:rPr>
          <w:b w:val="0"/>
        </w:rPr>
        <w:t xml:space="preserve"> is associated with the </w:t>
      </w:r>
      <w:r w:rsidRPr="00856EC8">
        <w:rPr>
          <w:b w:val="0"/>
        </w:rPr>
        <w:t>n-</w:t>
      </w:r>
      <w:proofErr w:type="spellStart"/>
      <w:r w:rsidRPr="00856EC8">
        <w:rPr>
          <w:b w:val="0"/>
        </w:rPr>
        <w:t>th</w:t>
      </w:r>
      <w:proofErr w:type="spellEnd"/>
      <w:r>
        <w:rPr>
          <w:b w:val="0"/>
        </w:rPr>
        <w:t xml:space="preserve"> SNPN that broadcasts the external credentials support indication </w:t>
      </w:r>
      <w:r w:rsidR="008D3F91">
        <w:rPr>
          <w:b w:val="0"/>
        </w:rPr>
        <w:t>and</w:t>
      </w:r>
      <w:r w:rsidR="0017208C">
        <w:rPr>
          <w:b w:val="0"/>
        </w:rPr>
        <w:t xml:space="preserve"> the </w:t>
      </w:r>
      <w:proofErr w:type="spellStart"/>
      <w:r w:rsidR="0017208C">
        <w:rPr>
          <w:b w:val="0"/>
        </w:rPr>
        <w:t>onboarding</w:t>
      </w:r>
      <w:proofErr w:type="spellEnd"/>
      <w:r w:rsidR="0017208C">
        <w:rPr>
          <w:b w:val="0"/>
        </w:rPr>
        <w:t xml:space="preserve"> support indication </w:t>
      </w:r>
      <w:r>
        <w:rPr>
          <w:b w:val="0"/>
        </w:rPr>
        <w:t xml:space="preserve">in SIB1. </w:t>
      </w:r>
      <w:r w:rsidRPr="00856EC8">
        <w:rPr>
          <w:b w:val="0"/>
        </w:rPr>
        <w:t xml:space="preserve">The </w:t>
      </w:r>
      <w:r>
        <w:rPr>
          <w:b w:val="0"/>
        </w:rPr>
        <w:t>GIN list</w:t>
      </w:r>
      <w:r w:rsidRPr="00856EC8">
        <w:rPr>
          <w:b w:val="0"/>
        </w:rPr>
        <w:t xml:space="preserve"> is absent if </w:t>
      </w:r>
      <w:r>
        <w:rPr>
          <w:b w:val="0"/>
        </w:rPr>
        <w:t>the associated SNPN is not configured with supported GINs.</w:t>
      </w:r>
    </w:p>
    <w:p w14:paraId="719F3BB5" w14:textId="1058DE4B" w:rsidR="00AC7160" w:rsidRDefault="00124178" w:rsidP="00901C64">
      <w:pPr>
        <w:pStyle w:val="Proposal"/>
        <w:numPr>
          <w:ilvl w:val="0"/>
          <w:numId w:val="19"/>
        </w:numPr>
        <w:rPr>
          <w:b w:val="0"/>
        </w:rPr>
      </w:pPr>
      <w:r w:rsidRPr="009A6E72">
        <w:t>Option b</w:t>
      </w:r>
      <w:r>
        <w:t>)</w:t>
      </w:r>
      <w:r w:rsidRPr="009A6E72">
        <w:t xml:space="preserve"> </w:t>
      </w:r>
      <w:r>
        <w:t xml:space="preserve">Provide a </w:t>
      </w:r>
      <w:r w:rsidRPr="009A6E72">
        <w:t>bitmap</w:t>
      </w:r>
      <w:r>
        <w:t xml:space="preserve"> </w:t>
      </w:r>
      <w:r w:rsidRPr="009A6E72">
        <w:t>for each SNPN</w:t>
      </w:r>
      <w:r>
        <w:t xml:space="preserve"> </w:t>
      </w:r>
      <w:r w:rsidRPr="00B346B3">
        <w:t>that support</w:t>
      </w:r>
      <w:r>
        <w:t>s</w:t>
      </w:r>
      <w:r w:rsidRPr="00B346B3">
        <w:t xml:space="preserve"> external credentials</w:t>
      </w:r>
      <w:r>
        <w:t xml:space="preserve"> </w:t>
      </w:r>
      <w:r w:rsidR="00C50F46" w:rsidRPr="00C50F46">
        <w:t>or/and</w:t>
      </w:r>
      <w:r w:rsidRPr="00B346B3">
        <w:t xml:space="preserve"> </w:t>
      </w:r>
      <w:proofErr w:type="spellStart"/>
      <w:r>
        <w:t>onboarding</w:t>
      </w:r>
      <w:proofErr w:type="spellEnd"/>
      <w:r w:rsidRPr="006A5BB7">
        <w:rPr>
          <w:b w:val="0"/>
        </w:rPr>
        <w:t xml:space="preserve">. In </w:t>
      </w:r>
      <w:r>
        <w:rPr>
          <w:b w:val="0"/>
        </w:rPr>
        <w:t>the new SIB,</w:t>
      </w:r>
      <w:r w:rsidRPr="006A5BB7">
        <w:rPr>
          <w:b w:val="0"/>
        </w:rPr>
        <w:t xml:space="preserve"> a list of GINs and a number of bitmaps are included. The n-</w:t>
      </w:r>
      <w:proofErr w:type="spellStart"/>
      <w:r w:rsidRPr="006A5BB7">
        <w:rPr>
          <w:b w:val="0"/>
        </w:rPr>
        <w:t>th</w:t>
      </w:r>
      <w:proofErr w:type="spellEnd"/>
      <w:r w:rsidRPr="006A5BB7">
        <w:rPr>
          <w:b w:val="0"/>
        </w:rPr>
        <w:t xml:space="preserve"> bitmap is associated with the n-</w:t>
      </w:r>
      <w:proofErr w:type="spellStart"/>
      <w:r w:rsidRPr="006A5BB7">
        <w:rPr>
          <w:b w:val="0"/>
        </w:rPr>
        <w:t>th</w:t>
      </w:r>
      <w:proofErr w:type="spellEnd"/>
      <w:r w:rsidRPr="006A5BB7">
        <w:rPr>
          <w:b w:val="0"/>
        </w:rPr>
        <w:t xml:space="preserve"> SNPN that broadcasts the external credentials support indication </w:t>
      </w:r>
      <w:r w:rsidR="00C53E9B">
        <w:rPr>
          <w:b w:val="0"/>
        </w:rPr>
        <w:t>and</w:t>
      </w:r>
      <w:r w:rsidR="0017208C">
        <w:rPr>
          <w:b w:val="0"/>
        </w:rPr>
        <w:t xml:space="preserve"> the </w:t>
      </w:r>
      <w:proofErr w:type="spellStart"/>
      <w:r w:rsidR="0017208C">
        <w:rPr>
          <w:b w:val="0"/>
        </w:rPr>
        <w:t>onboarding</w:t>
      </w:r>
      <w:proofErr w:type="spellEnd"/>
      <w:r w:rsidR="0017208C">
        <w:rPr>
          <w:b w:val="0"/>
        </w:rPr>
        <w:t xml:space="preserve"> support indication</w:t>
      </w:r>
      <w:r w:rsidR="0017208C" w:rsidRPr="006A5BB7">
        <w:rPr>
          <w:b w:val="0"/>
        </w:rPr>
        <w:t xml:space="preserve"> </w:t>
      </w:r>
      <w:r w:rsidRPr="006A5BB7">
        <w:rPr>
          <w:b w:val="0"/>
        </w:rPr>
        <w:t>in SIB1, and the bitmap is absent if the associated SNPN is not configured with supported GINs. The m-</w:t>
      </w:r>
      <w:proofErr w:type="spellStart"/>
      <w:r w:rsidRPr="006A5BB7">
        <w:rPr>
          <w:b w:val="0"/>
        </w:rPr>
        <w:t>th</w:t>
      </w:r>
      <w:proofErr w:type="spellEnd"/>
      <w:r w:rsidRPr="006A5BB7">
        <w:rPr>
          <w:b w:val="0"/>
        </w:rPr>
        <w:t xml:space="preserve"> bit in each bitmap </w:t>
      </w:r>
      <w:r w:rsidR="00FE3130">
        <w:rPr>
          <w:b w:val="0"/>
        </w:rPr>
        <w:t>i</w:t>
      </w:r>
      <w:r w:rsidRPr="006A5BB7">
        <w:rPr>
          <w:b w:val="0"/>
        </w:rPr>
        <w:t>ndicates whether the m-</w:t>
      </w:r>
      <w:proofErr w:type="spellStart"/>
      <w:r w:rsidRPr="006A5BB7">
        <w:rPr>
          <w:b w:val="0"/>
        </w:rPr>
        <w:t>th</w:t>
      </w:r>
      <w:proofErr w:type="spellEnd"/>
      <w:r w:rsidRPr="006A5BB7">
        <w:rPr>
          <w:b w:val="0"/>
        </w:rPr>
        <w:t xml:space="preserve"> </w:t>
      </w:r>
      <w:r w:rsidR="00427023">
        <w:rPr>
          <w:b w:val="0"/>
        </w:rPr>
        <w:t>GIN</w:t>
      </w:r>
      <w:r w:rsidRPr="006A5BB7">
        <w:rPr>
          <w:b w:val="0"/>
        </w:rPr>
        <w:t xml:space="preserve"> is supported by the associated SNPN.</w:t>
      </w:r>
      <w:r>
        <w:rPr>
          <w:b w:val="0"/>
        </w:rPr>
        <w:t xml:space="preserve"> </w:t>
      </w:r>
      <w:r w:rsidR="00814A30">
        <w:rPr>
          <w:b w:val="0"/>
        </w:rPr>
        <w:t xml:space="preserve"> </w:t>
      </w:r>
    </w:p>
    <w:p w14:paraId="4B2F2483" w14:textId="77777777" w:rsidR="00A80A93" w:rsidRPr="00A80A93" w:rsidRDefault="00FD37F8" w:rsidP="009D6EF2">
      <w:pPr>
        <w:pStyle w:val="Proposal"/>
        <w:numPr>
          <w:ilvl w:val="0"/>
          <w:numId w:val="0"/>
        </w:numPr>
        <w:rPr>
          <w:b w:val="0"/>
        </w:rPr>
      </w:pPr>
      <w:r w:rsidRPr="00A80A93">
        <w:rPr>
          <w:b w:val="0"/>
        </w:rPr>
        <w:t xml:space="preserve">These two options are illustrated in Fig. </w:t>
      </w:r>
      <w:r w:rsidR="00AF47D9" w:rsidRPr="00A80A93">
        <w:rPr>
          <w:b w:val="0"/>
        </w:rPr>
        <w:t>2</w:t>
      </w:r>
      <w:r w:rsidRPr="00A80A93">
        <w:rPr>
          <w:b w:val="0"/>
        </w:rPr>
        <w:t>, where</w:t>
      </w:r>
      <w:r w:rsidR="001928BF" w:rsidRPr="00A80A93">
        <w:rPr>
          <w:b w:val="0"/>
        </w:rPr>
        <w:t xml:space="preserve"> the scenario is</w:t>
      </w:r>
      <w:r w:rsidR="004C613D" w:rsidRPr="00A80A93">
        <w:rPr>
          <w:b w:val="0"/>
        </w:rPr>
        <w:t xml:space="preserve"> a bit different from</w:t>
      </w:r>
      <w:r w:rsidR="001928BF" w:rsidRPr="00A80A93">
        <w:rPr>
          <w:b w:val="0"/>
        </w:rPr>
        <w:t xml:space="preserve"> that in Fig. 1</w:t>
      </w:r>
      <w:r w:rsidR="004C613D" w:rsidRPr="00A80A93">
        <w:rPr>
          <w:b w:val="0"/>
        </w:rPr>
        <w:t xml:space="preserve">, as the support for external credentials and </w:t>
      </w:r>
      <w:proofErr w:type="spellStart"/>
      <w:r w:rsidR="004C613D" w:rsidRPr="00A80A93">
        <w:rPr>
          <w:b w:val="0"/>
        </w:rPr>
        <w:t>onboarding</w:t>
      </w:r>
      <w:proofErr w:type="spellEnd"/>
      <w:r w:rsidR="004C613D" w:rsidRPr="00A80A93">
        <w:rPr>
          <w:b w:val="0"/>
        </w:rPr>
        <w:t xml:space="preserve"> is</w:t>
      </w:r>
      <w:r w:rsidR="007855F8" w:rsidRPr="00A80A93">
        <w:rPr>
          <w:b w:val="0"/>
        </w:rPr>
        <w:t xml:space="preserve"> unified</w:t>
      </w:r>
      <w:r w:rsidR="001928BF" w:rsidRPr="00A80A93">
        <w:rPr>
          <w:b w:val="0"/>
        </w:rPr>
        <w:t>.</w:t>
      </w:r>
    </w:p>
    <w:p w14:paraId="30A3A048" w14:textId="6A989A11" w:rsidR="004C613D" w:rsidRDefault="004C613D" w:rsidP="00A80A93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SNPN1 support</w:t>
      </w:r>
      <w:r>
        <w:rPr>
          <w:b w:val="0"/>
        </w:rPr>
        <w:t xml:space="preserve">s neither </w:t>
      </w:r>
      <w:r w:rsidRPr="00C651EB">
        <w:rPr>
          <w:b w:val="0"/>
        </w:rPr>
        <w:t>external credentials</w:t>
      </w:r>
      <w:r>
        <w:rPr>
          <w:b w:val="0"/>
        </w:rPr>
        <w:t xml:space="preserve"> nor UE </w:t>
      </w:r>
      <w:proofErr w:type="spellStart"/>
      <w:r>
        <w:rPr>
          <w:b w:val="0"/>
        </w:rPr>
        <w:t>onboarding</w:t>
      </w:r>
      <w:proofErr w:type="spellEnd"/>
      <w:r w:rsidRPr="00C651EB">
        <w:rPr>
          <w:b w:val="0"/>
        </w:rPr>
        <w:t xml:space="preserve"> </w:t>
      </w:r>
    </w:p>
    <w:p w14:paraId="1048C5F2" w14:textId="71CCEC84" w:rsidR="004C613D" w:rsidRDefault="004C613D" w:rsidP="004C613D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SNPN2 supports external credentials</w:t>
      </w:r>
      <w:r>
        <w:rPr>
          <w:b w:val="0"/>
        </w:rPr>
        <w:t xml:space="preserve"> and 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 with </w:t>
      </w:r>
      <w:r w:rsidRPr="00C651EB">
        <w:rPr>
          <w:b w:val="0"/>
        </w:rPr>
        <w:t>GINs {A,B}</w:t>
      </w:r>
    </w:p>
    <w:p w14:paraId="52DE9BF2" w14:textId="596C40CA" w:rsidR="004C613D" w:rsidRDefault="004C613D" w:rsidP="004C613D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3</w:t>
      </w:r>
      <w:r w:rsidRPr="00C651EB">
        <w:rPr>
          <w:b w:val="0"/>
        </w:rPr>
        <w:t xml:space="preserve"> supports external credentials</w:t>
      </w:r>
      <w:r>
        <w:rPr>
          <w:b w:val="0"/>
        </w:rPr>
        <w:t xml:space="preserve"> and 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 with </w:t>
      </w:r>
      <w:r w:rsidRPr="00C651EB">
        <w:rPr>
          <w:b w:val="0"/>
        </w:rPr>
        <w:t>GIN</w:t>
      </w:r>
      <w:r>
        <w:rPr>
          <w:b w:val="0"/>
        </w:rPr>
        <w:t>s</w:t>
      </w:r>
      <w:r w:rsidRPr="00C651EB">
        <w:rPr>
          <w:b w:val="0"/>
        </w:rPr>
        <w:t xml:space="preserve"> {</w:t>
      </w:r>
      <w:r>
        <w:rPr>
          <w:b w:val="0"/>
        </w:rPr>
        <w:t>D,E</w:t>
      </w:r>
      <w:r w:rsidRPr="00C651EB">
        <w:rPr>
          <w:b w:val="0"/>
        </w:rPr>
        <w:t>}</w:t>
      </w:r>
      <w:r>
        <w:rPr>
          <w:b w:val="0"/>
        </w:rPr>
        <w:t xml:space="preserve"> </w:t>
      </w:r>
    </w:p>
    <w:p w14:paraId="4111743F" w14:textId="57054DCC" w:rsidR="004C613D" w:rsidRDefault="004C613D" w:rsidP="004C613D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4</w:t>
      </w:r>
      <w:r w:rsidRPr="00C651EB">
        <w:rPr>
          <w:b w:val="0"/>
        </w:rPr>
        <w:t xml:space="preserve"> </w:t>
      </w:r>
      <w:r w:rsidR="007855F8" w:rsidRPr="00C651EB">
        <w:rPr>
          <w:b w:val="0"/>
        </w:rPr>
        <w:t>supports external credentials</w:t>
      </w:r>
      <w:r w:rsidR="007855F8">
        <w:rPr>
          <w:b w:val="0"/>
        </w:rPr>
        <w:t xml:space="preserve"> and UE </w:t>
      </w:r>
      <w:proofErr w:type="spellStart"/>
      <w:r w:rsidR="007855F8">
        <w:rPr>
          <w:b w:val="0"/>
        </w:rPr>
        <w:t>onboarding</w:t>
      </w:r>
      <w:proofErr w:type="spellEnd"/>
      <w:r w:rsidR="007855F8">
        <w:rPr>
          <w:b w:val="0"/>
        </w:rPr>
        <w:t xml:space="preserve"> with </w:t>
      </w:r>
      <w:r w:rsidR="007855F8" w:rsidRPr="00C651EB">
        <w:rPr>
          <w:b w:val="0"/>
        </w:rPr>
        <w:t>GIN</w:t>
      </w:r>
      <w:r w:rsidR="007855F8">
        <w:rPr>
          <w:b w:val="0"/>
        </w:rPr>
        <w:t>s</w:t>
      </w:r>
      <w:r w:rsidR="007855F8" w:rsidRPr="00C651EB">
        <w:rPr>
          <w:b w:val="0"/>
        </w:rPr>
        <w:t xml:space="preserve"> {</w:t>
      </w:r>
      <w:r w:rsidR="007855F8">
        <w:rPr>
          <w:b w:val="0"/>
        </w:rPr>
        <w:t>C,F</w:t>
      </w:r>
      <w:r w:rsidR="007855F8" w:rsidRPr="00C651EB">
        <w:rPr>
          <w:b w:val="0"/>
        </w:rPr>
        <w:t>}</w:t>
      </w:r>
    </w:p>
    <w:p w14:paraId="5510C42F" w14:textId="2FA52913" w:rsidR="00CF69C9" w:rsidRPr="00D7422E" w:rsidRDefault="004C613D" w:rsidP="00D7422E">
      <w:pPr>
        <w:pStyle w:val="Proposal"/>
        <w:numPr>
          <w:ilvl w:val="0"/>
          <w:numId w:val="36"/>
        </w:numPr>
        <w:rPr>
          <w:b w:val="0"/>
        </w:rPr>
      </w:pPr>
      <w:r w:rsidRPr="00C651EB">
        <w:rPr>
          <w:b w:val="0"/>
        </w:rPr>
        <w:t>SNPN</w:t>
      </w:r>
      <w:r>
        <w:rPr>
          <w:b w:val="0"/>
        </w:rPr>
        <w:t>5</w:t>
      </w:r>
      <w:r w:rsidRPr="00C651EB">
        <w:rPr>
          <w:b w:val="0"/>
        </w:rPr>
        <w:t xml:space="preserve"> supports external credentials</w:t>
      </w:r>
      <w:r>
        <w:rPr>
          <w:b w:val="0"/>
        </w:rPr>
        <w:t xml:space="preserve"> and UE </w:t>
      </w:r>
      <w:proofErr w:type="spellStart"/>
      <w:r>
        <w:rPr>
          <w:b w:val="0"/>
        </w:rPr>
        <w:t>onboarding</w:t>
      </w:r>
      <w:proofErr w:type="spellEnd"/>
      <w:r>
        <w:rPr>
          <w:b w:val="0"/>
        </w:rPr>
        <w:t xml:space="preserve">, </w:t>
      </w:r>
      <w:r w:rsidRPr="00C651EB">
        <w:rPr>
          <w:b w:val="0"/>
        </w:rPr>
        <w:t>but no GINs are configured</w:t>
      </w:r>
      <w:r>
        <w:rPr>
          <w:b w:val="0"/>
        </w:rPr>
        <w:t>.</w:t>
      </w:r>
    </w:p>
    <w:p w14:paraId="68BBF2B2" w14:textId="04FA364D" w:rsidR="00FD37F8" w:rsidRDefault="00BD227D" w:rsidP="002B59FC">
      <w:pPr>
        <w:spacing w:beforeLines="100" w:before="240"/>
        <w:jc w:val="center"/>
      </w:pPr>
      <w:r>
        <w:rPr>
          <w:noProof/>
          <w:lang w:val="en-US" w:eastAsia="zh-CN"/>
        </w:rPr>
        <w:drawing>
          <wp:inline distT="0" distB="0" distL="0" distR="0" wp14:anchorId="0E01E604" wp14:editId="79E1EA36">
            <wp:extent cx="3554233" cy="2694119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985" cy="2702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3C969D" w14:textId="6B1BB928" w:rsidR="00B453B4" w:rsidRPr="00FD37F8" w:rsidRDefault="00FD37F8" w:rsidP="002B59FC">
      <w:pPr>
        <w:pStyle w:val="Proposal"/>
        <w:numPr>
          <w:ilvl w:val="0"/>
          <w:numId w:val="0"/>
        </w:numPr>
        <w:jc w:val="center"/>
      </w:pPr>
      <w:r w:rsidRPr="00107AA3">
        <w:rPr>
          <w:b w:val="0"/>
        </w:rPr>
        <w:t xml:space="preserve">Fig. </w:t>
      </w:r>
      <w:r w:rsidR="00F5364A">
        <w:rPr>
          <w:b w:val="0"/>
        </w:rPr>
        <w:t>2</w:t>
      </w:r>
      <w:r>
        <w:rPr>
          <w:b w:val="0"/>
        </w:rPr>
        <w:t xml:space="preserve"> Illustration of o</w:t>
      </w:r>
      <w:r w:rsidRPr="00107AA3">
        <w:rPr>
          <w:b w:val="0"/>
        </w:rPr>
        <w:t>ption</w:t>
      </w:r>
      <w:r>
        <w:rPr>
          <w:b w:val="0"/>
        </w:rPr>
        <w:t>s</w:t>
      </w:r>
      <w:r w:rsidRPr="00107AA3">
        <w:rPr>
          <w:b w:val="0"/>
        </w:rPr>
        <w:t xml:space="preserve"> a</w:t>
      </w:r>
      <w:r>
        <w:rPr>
          <w:b w:val="0"/>
        </w:rPr>
        <w:t xml:space="preserve"> and b for case </w:t>
      </w:r>
      <w:r w:rsidR="00F5364A">
        <w:rPr>
          <w:b w:val="0"/>
        </w:rPr>
        <w:t>2</w:t>
      </w:r>
    </w:p>
    <w:p w14:paraId="63488957" w14:textId="402C4502" w:rsidR="008F3F6B" w:rsidRDefault="008F3F6B" w:rsidP="008F3F6B">
      <w:pPr>
        <w:pStyle w:val="Proposal"/>
      </w:pPr>
      <w:r>
        <w:t xml:space="preserve">Discuss the following options for including </w:t>
      </w:r>
      <w:r w:rsidRPr="00901C64">
        <w:t>the GINs in the new SIB</w:t>
      </w:r>
      <w:r>
        <w:t xml:space="preserve">, in the case that </w:t>
      </w:r>
      <w:r w:rsidR="00BF0A10">
        <w:t>a c</w:t>
      </w:r>
      <w:r w:rsidR="009F12E5">
        <w:t xml:space="preserve">ommon </w:t>
      </w:r>
      <w:r w:rsidR="009F12E5" w:rsidRPr="00746783">
        <w:t>list of GINs</w:t>
      </w:r>
      <w:r w:rsidR="009F12E5">
        <w:t xml:space="preserve"> is</w:t>
      </w:r>
      <w:r w:rsidRPr="00746783">
        <w:t xml:space="preserve"> used for external credentials</w:t>
      </w:r>
      <w:r>
        <w:t xml:space="preserve"> and </w:t>
      </w:r>
      <w:proofErr w:type="spellStart"/>
      <w:r w:rsidRPr="00746783">
        <w:t>onboarding</w:t>
      </w:r>
      <w:proofErr w:type="spellEnd"/>
      <w:r>
        <w:t>.</w:t>
      </w:r>
    </w:p>
    <w:p w14:paraId="70C9C404" w14:textId="05DDCE31" w:rsidR="008F3F6B" w:rsidRDefault="00051E5D" w:rsidP="008F3F6B">
      <w:pPr>
        <w:pStyle w:val="Proposal"/>
        <w:numPr>
          <w:ilvl w:val="1"/>
          <w:numId w:val="8"/>
        </w:numPr>
      </w:pPr>
      <w:r>
        <w:t xml:space="preserve">Provide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external credentials</w:t>
      </w:r>
      <w:r>
        <w:t xml:space="preserve"> and</w:t>
      </w:r>
      <w:r w:rsidRPr="00B346B3">
        <w:t xml:space="preserve"> </w:t>
      </w:r>
      <w:proofErr w:type="spellStart"/>
      <w:r>
        <w:t>onboarding</w:t>
      </w:r>
      <w:proofErr w:type="spellEnd"/>
      <w:r w:rsidR="008F3F6B">
        <w:t>.</w:t>
      </w:r>
    </w:p>
    <w:p w14:paraId="4FC50FFC" w14:textId="293BE77F" w:rsidR="007F6276" w:rsidRDefault="001B334B" w:rsidP="00A424CF">
      <w:pPr>
        <w:pStyle w:val="Proposal"/>
        <w:numPr>
          <w:ilvl w:val="1"/>
          <w:numId w:val="8"/>
        </w:numPr>
      </w:pPr>
      <w:r>
        <w:t xml:space="preserve">Provide a </w:t>
      </w:r>
      <w:r w:rsidRPr="009A6E72">
        <w:t>bitmap</w:t>
      </w:r>
      <w:r>
        <w:t xml:space="preserve"> </w:t>
      </w:r>
      <w:r w:rsidRPr="009A6E72">
        <w:t>for each SNPN</w:t>
      </w:r>
      <w:r>
        <w:t xml:space="preserve"> </w:t>
      </w:r>
      <w:r w:rsidRPr="00B346B3">
        <w:t>that support</w:t>
      </w:r>
      <w:r>
        <w:t>s</w:t>
      </w:r>
      <w:r w:rsidRPr="00B346B3">
        <w:t xml:space="preserve"> external credentials</w:t>
      </w:r>
      <w:r>
        <w:t xml:space="preserve"> </w:t>
      </w:r>
      <w:r w:rsidRPr="00C50F46">
        <w:t>and</w:t>
      </w:r>
      <w:r w:rsidRPr="00B346B3">
        <w:t xml:space="preserve"> </w:t>
      </w:r>
      <w:proofErr w:type="spellStart"/>
      <w:r>
        <w:t>onboarding</w:t>
      </w:r>
      <w:proofErr w:type="spellEnd"/>
      <w:r w:rsidR="008F3F6B" w:rsidRPr="00052612">
        <w:rPr>
          <w:b w:val="0"/>
        </w:rPr>
        <w:t xml:space="preserve">. </w:t>
      </w:r>
    </w:p>
    <w:bookmarkEnd w:id="3"/>
    <w:bookmarkEnd w:id="4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139AC6EB" w:rsidR="00BD18E9" w:rsidRDefault="00BD18E9">
      <w:pPr>
        <w:rPr>
          <w:rFonts w:eastAsia="宋体"/>
          <w:kern w:val="2"/>
          <w:szCs w:val="22"/>
        </w:rPr>
      </w:pPr>
      <w:bookmarkStart w:id="5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 xml:space="preserve">the </w:t>
      </w:r>
      <w:r w:rsidR="00855338" w:rsidRPr="00855338">
        <w:rPr>
          <w:rFonts w:eastAsia="宋体"/>
          <w:kern w:val="2"/>
          <w:szCs w:val="22"/>
        </w:rPr>
        <w:t xml:space="preserve">impact for supporting SNPN with </w:t>
      </w:r>
      <w:r w:rsidR="0041050A">
        <w:rPr>
          <w:rFonts w:eastAsia="宋体"/>
          <w:kern w:val="2"/>
          <w:szCs w:val="22"/>
        </w:rPr>
        <w:t xml:space="preserve">external </w:t>
      </w:r>
      <w:r w:rsidR="00855338" w:rsidRPr="00855338">
        <w:rPr>
          <w:rFonts w:eastAsia="宋体"/>
          <w:kern w:val="2"/>
          <w:szCs w:val="22"/>
        </w:rPr>
        <w:t xml:space="preserve">credentials </w:t>
      </w:r>
      <w:r w:rsidR="005517C7">
        <w:rPr>
          <w:rFonts w:eastAsia="宋体"/>
          <w:kern w:val="2"/>
          <w:szCs w:val="22"/>
        </w:rPr>
        <w:t>and proposed</w:t>
      </w:r>
      <w:r>
        <w:rPr>
          <w:rFonts w:eastAsia="宋体"/>
          <w:kern w:val="2"/>
          <w:szCs w:val="22"/>
        </w:rPr>
        <w:t xml:space="preserve"> the following:</w:t>
      </w:r>
    </w:p>
    <w:p w14:paraId="67C5DCEF" w14:textId="77777777" w:rsidR="00FC282F" w:rsidRPr="00E21203" w:rsidRDefault="00FC282F" w:rsidP="00FC282F">
      <w:pPr>
        <w:pStyle w:val="Proposal"/>
        <w:numPr>
          <w:ilvl w:val="0"/>
          <w:numId w:val="35"/>
        </w:numPr>
      </w:pPr>
      <w:r w:rsidRPr="00B93929">
        <w:t xml:space="preserve">The maximum number of </w:t>
      </w:r>
      <w:r w:rsidRPr="00FC282F">
        <w:rPr>
          <w:lang w:val="en-US"/>
        </w:rPr>
        <w:t>GINs</w:t>
      </w:r>
      <w:r w:rsidRPr="00B93929">
        <w:t xml:space="preserve"> broadcast</w:t>
      </w:r>
      <w:r>
        <w:t xml:space="preserve"> by a cell</w:t>
      </w:r>
      <w:r w:rsidRPr="00B93929">
        <w:t xml:space="preserve"> is restricted </w:t>
      </w:r>
      <w:r>
        <w:t>at the cell level</w:t>
      </w:r>
      <w:r w:rsidRPr="00B93929">
        <w:t>. The values 12</w:t>
      </w:r>
      <w:r>
        <w:t xml:space="preserve"> and</w:t>
      </w:r>
      <w:r w:rsidRPr="00B93929">
        <w:t xml:space="preserve"> 24 are suggested. </w:t>
      </w:r>
    </w:p>
    <w:p w14:paraId="7EA09763" w14:textId="66125C22" w:rsidR="00FC282F" w:rsidRDefault="00FC282F" w:rsidP="00FC282F">
      <w:pPr>
        <w:pStyle w:val="Proposal"/>
      </w:pPr>
      <w:r>
        <w:t xml:space="preserve">Discuss the following options for including </w:t>
      </w:r>
      <w:r w:rsidRPr="00901C64">
        <w:t>the GINs in the new SIB</w:t>
      </w:r>
      <w:r>
        <w:t>, in the case that s</w:t>
      </w:r>
      <w:r w:rsidRPr="00746783">
        <w:t xml:space="preserve">eparate list of GINs </w:t>
      </w:r>
      <w:r>
        <w:t>are</w:t>
      </w:r>
      <w:r w:rsidRPr="00746783">
        <w:t xml:space="preserve"> used for external credentials</w:t>
      </w:r>
      <w:r>
        <w:t xml:space="preserve"> and </w:t>
      </w:r>
      <w:proofErr w:type="spellStart"/>
      <w:r w:rsidRPr="00746783">
        <w:t>onboarding</w:t>
      </w:r>
      <w:proofErr w:type="spellEnd"/>
      <w:r>
        <w:t>.</w:t>
      </w:r>
    </w:p>
    <w:p w14:paraId="71DCBCC7" w14:textId="77777777" w:rsidR="00FC282F" w:rsidRDefault="00FC282F" w:rsidP="00FC282F">
      <w:pPr>
        <w:pStyle w:val="Proposal"/>
        <w:numPr>
          <w:ilvl w:val="1"/>
          <w:numId w:val="8"/>
        </w:numPr>
      </w:pPr>
      <w:r>
        <w:lastRenderedPageBreak/>
        <w:t xml:space="preserve">Provide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external credentials</w:t>
      </w:r>
      <w:r>
        <w:t xml:space="preserve"> and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</w:t>
      </w:r>
      <w:proofErr w:type="spellStart"/>
      <w:r>
        <w:t>onboarding</w:t>
      </w:r>
      <w:proofErr w:type="spellEnd"/>
      <w:r>
        <w:t>.</w:t>
      </w:r>
    </w:p>
    <w:p w14:paraId="3C431C66" w14:textId="77777777" w:rsidR="00FC282F" w:rsidRPr="00052612" w:rsidRDefault="00FC282F" w:rsidP="00FC282F">
      <w:pPr>
        <w:pStyle w:val="Proposal"/>
        <w:numPr>
          <w:ilvl w:val="1"/>
          <w:numId w:val="8"/>
        </w:numPr>
      </w:pPr>
      <w:r>
        <w:t xml:space="preserve">Provide a </w:t>
      </w:r>
      <w:r w:rsidRPr="009A6E72">
        <w:t>bitmap</w:t>
      </w:r>
      <w:r>
        <w:t xml:space="preserve"> </w:t>
      </w:r>
      <w:r w:rsidRPr="009A6E72">
        <w:t>for each SNPN</w:t>
      </w:r>
      <w:r>
        <w:t xml:space="preserve"> </w:t>
      </w:r>
      <w:r w:rsidRPr="00B346B3">
        <w:t>that support</w:t>
      </w:r>
      <w:r>
        <w:t>s</w:t>
      </w:r>
      <w:r w:rsidRPr="00B346B3">
        <w:t xml:space="preserve"> external credentials</w:t>
      </w:r>
      <w:r>
        <w:t xml:space="preserve"> and a </w:t>
      </w:r>
      <w:r w:rsidRPr="009A6E72">
        <w:t>bitmap</w:t>
      </w:r>
      <w:r>
        <w:t xml:space="preserve"> </w:t>
      </w:r>
      <w:r w:rsidRPr="009A6E72">
        <w:t>for</w:t>
      </w:r>
      <w:r>
        <w:t xml:space="preserve"> </w:t>
      </w:r>
      <w:r w:rsidRPr="009A6E72">
        <w:t>each SNP</w:t>
      </w:r>
      <w:r w:rsidRPr="00B346B3">
        <w:t>N that support</w:t>
      </w:r>
      <w:r>
        <w:t>s</w:t>
      </w:r>
      <w:r w:rsidRPr="00B346B3">
        <w:t xml:space="preserve"> </w:t>
      </w:r>
      <w:proofErr w:type="spellStart"/>
      <w:r>
        <w:t>onboarding</w:t>
      </w:r>
      <w:proofErr w:type="spellEnd"/>
      <w:r w:rsidRPr="00052612">
        <w:rPr>
          <w:b w:val="0"/>
        </w:rPr>
        <w:t xml:space="preserve">. </w:t>
      </w:r>
    </w:p>
    <w:p w14:paraId="157FCEFF" w14:textId="7A2CC7BA" w:rsidR="00FC282F" w:rsidRDefault="00FC282F" w:rsidP="00FC282F">
      <w:pPr>
        <w:pStyle w:val="Proposal"/>
      </w:pPr>
      <w:r>
        <w:t xml:space="preserve">Discuss the following options for including </w:t>
      </w:r>
      <w:r w:rsidRPr="00901C64">
        <w:t>the GINs in the new SIB</w:t>
      </w:r>
      <w:r>
        <w:t xml:space="preserve">, in the case that a common </w:t>
      </w:r>
      <w:r w:rsidRPr="00746783">
        <w:t>list of GINs</w:t>
      </w:r>
      <w:r>
        <w:t xml:space="preserve"> is</w:t>
      </w:r>
      <w:r w:rsidRPr="00746783">
        <w:t xml:space="preserve"> used for external credentials</w:t>
      </w:r>
      <w:r>
        <w:t xml:space="preserve"> and </w:t>
      </w:r>
      <w:proofErr w:type="spellStart"/>
      <w:r w:rsidRPr="00746783">
        <w:t>onboarding</w:t>
      </w:r>
      <w:proofErr w:type="spellEnd"/>
      <w:r>
        <w:t>.</w:t>
      </w:r>
    </w:p>
    <w:p w14:paraId="6334CE59" w14:textId="6175B94E" w:rsidR="00FC282F" w:rsidRDefault="00FC282F" w:rsidP="00FC282F">
      <w:pPr>
        <w:pStyle w:val="Proposal"/>
        <w:numPr>
          <w:ilvl w:val="1"/>
          <w:numId w:val="8"/>
        </w:numPr>
      </w:pPr>
      <w:r>
        <w:t xml:space="preserve">Provide </w:t>
      </w:r>
      <w:r w:rsidRPr="009A6E72">
        <w:t>a GIN list for each SNP</w:t>
      </w:r>
      <w:r w:rsidRPr="00B346B3">
        <w:t>N that support</w:t>
      </w:r>
      <w:r>
        <w:t>s</w:t>
      </w:r>
      <w:r w:rsidRPr="00B346B3">
        <w:t xml:space="preserve"> external credentials</w:t>
      </w:r>
      <w:r>
        <w:t xml:space="preserve"> and</w:t>
      </w:r>
      <w:r w:rsidRPr="00B346B3">
        <w:t xml:space="preserve"> </w:t>
      </w:r>
      <w:proofErr w:type="spellStart"/>
      <w:r>
        <w:t>onboarding</w:t>
      </w:r>
      <w:proofErr w:type="spellEnd"/>
      <w:r>
        <w:t>.</w:t>
      </w:r>
    </w:p>
    <w:p w14:paraId="7BDD11A2" w14:textId="7C52DA25" w:rsidR="00FC282F" w:rsidRDefault="00FC282F" w:rsidP="00FC282F">
      <w:pPr>
        <w:pStyle w:val="Proposal"/>
        <w:numPr>
          <w:ilvl w:val="1"/>
          <w:numId w:val="8"/>
        </w:numPr>
      </w:pPr>
      <w:r>
        <w:t xml:space="preserve">Provide a </w:t>
      </w:r>
      <w:r w:rsidRPr="009A6E72">
        <w:t>bitmap</w:t>
      </w:r>
      <w:r>
        <w:t xml:space="preserve"> </w:t>
      </w:r>
      <w:r w:rsidRPr="009A6E72">
        <w:t>for each SNPN</w:t>
      </w:r>
      <w:r>
        <w:t xml:space="preserve"> </w:t>
      </w:r>
      <w:r w:rsidRPr="00B346B3">
        <w:t>that support</w:t>
      </w:r>
      <w:r>
        <w:t>s</w:t>
      </w:r>
      <w:r w:rsidRPr="00B346B3">
        <w:t xml:space="preserve"> external credentials</w:t>
      </w:r>
      <w:r>
        <w:t xml:space="preserve"> </w:t>
      </w:r>
      <w:r w:rsidRPr="00C50F46">
        <w:t>and</w:t>
      </w:r>
      <w:r w:rsidRPr="00B346B3">
        <w:t xml:space="preserve"> </w:t>
      </w:r>
      <w:proofErr w:type="spellStart"/>
      <w:r>
        <w:t>onboarding</w:t>
      </w:r>
      <w:proofErr w:type="spellEnd"/>
      <w:r w:rsidRPr="00052612">
        <w:rPr>
          <w:b w:val="0"/>
        </w:rPr>
        <w:t xml:space="preserve">. </w:t>
      </w:r>
    </w:p>
    <w:bookmarkEnd w:id="5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115BC454" w14:textId="1BC9FDBA" w:rsidR="00A50308" w:rsidRDefault="00D462AB" w:rsidP="00D462AB">
      <w:pPr>
        <w:numPr>
          <w:ilvl w:val="0"/>
          <w:numId w:val="4"/>
        </w:numPr>
        <w:rPr>
          <w:rFonts w:eastAsia="MS Mincho"/>
          <w:lang w:eastAsia="ja-JP"/>
        </w:rPr>
      </w:pPr>
      <w:r w:rsidRPr="00D462AB">
        <w:rPr>
          <w:rFonts w:eastAsia="宋体"/>
          <w:kern w:val="2"/>
          <w:szCs w:val="22"/>
        </w:rPr>
        <w:t>R2-2102601</w:t>
      </w:r>
      <w:r>
        <w:rPr>
          <w:rFonts w:eastAsia="宋体"/>
          <w:kern w:val="2"/>
          <w:szCs w:val="22"/>
        </w:rPr>
        <w:t xml:space="preserve">, </w:t>
      </w:r>
      <w:r w:rsidRPr="00D462AB">
        <w:rPr>
          <w:rFonts w:eastAsia="宋体"/>
          <w:kern w:val="2"/>
          <w:szCs w:val="22"/>
        </w:rPr>
        <w:t>RAN2#113-e Meeting Report</w:t>
      </w:r>
    </w:p>
    <w:p w14:paraId="6BAF5036" w14:textId="21F48F75" w:rsidR="00281CA7" w:rsidRDefault="007421AA" w:rsidP="00281CA7">
      <w:pPr>
        <w:numPr>
          <w:ilvl w:val="0"/>
          <w:numId w:val="4"/>
        </w:numPr>
        <w:rPr>
          <w:rFonts w:eastAsia="MS Mincho"/>
          <w:lang w:eastAsia="ja-JP"/>
        </w:rPr>
      </w:pPr>
      <w:hyperlink r:id="rId10" w:tooltip="D:Documents3GPPtsg_ranWG2TSGR2_114-eDocsR2-2106641.zip" w:history="1">
        <w:r w:rsidR="00D462AB" w:rsidRPr="006A5355">
          <w:rPr>
            <w:rFonts w:eastAsia="宋体"/>
            <w:kern w:val="2"/>
            <w:szCs w:val="22"/>
          </w:rPr>
          <w:t>R2-2106641</w:t>
        </w:r>
      </w:hyperlink>
      <w:r w:rsidR="00D462AB" w:rsidRPr="006A5355">
        <w:rPr>
          <w:rFonts w:eastAsia="宋体"/>
          <w:kern w:val="2"/>
          <w:szCs w:val="22"/>
        </w:rPr>
        <w:t>, RA</w:t>
      </w:r>
      <w:r w:rsidR="00D462AB">
        <w:t>N2#113bis-e Meeting Report</w:t>
      </w:r>
    </w:p>
    <w:p w14:paraId="157BDDE7" w14:textId="6BBD67AE" w:rsidR="00FA3033" w:rsidRDefault="00D462AB" w:rsidP="00D462AB">
      <w:pPr>
        <w:numPr>
          <w:ilvl w:val="0"/>
          <w:numId w:val="4"/>
        </w:numPr>
        <w:rPr>
          <w:rFonts w:eastAsia="MS Mincho"/>
          <w:lang w:eastAsia="ja-JP"/>
        </w:rPr>
      </w:pPr>
      <w:r w:rsidRPr="00D462AB">
        <w:rPr>
          <w:rFonts w:eastAsia="宋体"/>
          <w:kern w:val="2"/>
          <w:szCs w:val="22"/>
        </w:rPr>
        <w:t xml:space="preserve">RAN2-114-e </w:t>
      </w:r>
      <w:proofErr w:type="spellStart"/>
      <w:r w:rsidRPr="00D462AB">
        <w:rPr>
          <w:rFonts w:eastAsia="宋体"/>
          <w:kern w:val="2"/>
          <w:szCs w:val="22"/>
        </w:rPr>
        <w:t>ChairmanNotes</w:t>
      </w:r>
      <w:proofErr w:type="spellEnd"/>
      <w:r w:rsidRPr="00D462AB">
        <w:rPr>
          <w:rFonts w:eastAsia="宋体"/>
          <w:kern w:val="2"/>
          <w:szCs w:val="22"/>
        </w:rPr>
        <w:t xml:space="preserve"> EOM Rev2 2021-06-15.docx</w:t>
      </w:r>
    </w:p>
    <w:p w14:paraId="4B32E2B7" w14:textId="6F406836" w:rsidR="00FA3033" w:rsidRPr="00516026" w:rsidRDefault="00FA3033" w:rsidP="00CA2D98">
      <w:pPr>
        <w:numPr>
          <w:ilvl w:val="0"/>
          <w:numId w:val="4"/>
        </w:numPr>
        <w:rPr>
          <w:rFonts w:eastAsia="MS Mincho"/>
          <w:lang w:eastAsia="ja-JP"/>
        </w:rPr>
      </w:pPr>
      <w:bookmarkStart w:id="6" w:name="_Ref78969710"/>
      <w:r w:rsidRPr="00FA3033">
        <w:rPr>
          <w:rFonts w:eastAsia="MS Mincho"/>
          <w:lang w:eastAsia="ja-JP"/>
        </w:rPr>
        <w:t>R2-2106545</w:t>
      </w:r>
      <w:r>
        <w:rPr>
          <w:rFonts w:eastAsia="MS Mincho"/>
          <w:lang w:eastAsia="ja-JP"/>
        </w:rPr>
        <w:t>,</w:t>
      </w:r>
      <w:r w:rsidRPr="00FA3033">
        <w:rPr>
          <w:rFonts w:eastAsia="MS Mincho"/>
          <w:lang w:eastAsia="ja-JP"/>
        </w:rPr>
        <w:t xml:space="preserve"> LS on Group IDs for Network selection</w:t>
      </w:r>
      <w:r>
        <w:rPr>
          <w:rFonts w:eastAsia="MS Mincho"/>
          <w:lang w:eastAsia="ja-JP"/>
        </w:rPr>
        <w:t>,</w:t>
      </w:r>
      <w:r w:rsidR="00CA2D98" w:rsidRPr="00CA2D98">
        <w:t xml:space="preserve"> </w:t>
      </w:r>
      <w:r w:rsidR="00CA2D98" w:rsidRPr="00CA2D98">
        <w:rPr>
          <w:rFonts w:eastAsia="MS Mincho"/>
          <w:lang w:eastAsia="ja-JP"/>
        </w:rPr>
        <w:t>RAN2#114-e</w:t>
      </w:r>
      <w:r w:rsidR="00CA2D98">
        <w:rPr>
          <w:rFonts w:eastAsia="MS Mincho"/>
          <w:lang w:eastAsia="ja-JP"/>
        </w:rPr>
        <w:t>.</w:t>
      </w:r>
      <w:bookmarkEnd w:id="6"/>
      <w:r>
        <w:rPr>
          <w:rFonts w:eastAsia="MS Mincho"/>
          <w:lang w:eastAsia="ja-JP"/>
        </w:rPr>
        <w:t xml:space="preserve"> </w:t>
      </w:r>
    </w:p>
    <w:sectPr w:rsidR="00FA3033" w:rsidRPr="00516026">
      <w:footerReference w:type="default" r:id="rId11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B4EAA" w14:textId="77777777" w:rsidR="007421AA" w:rsidRDefault="007421AA">
      <w:r>
        <w:separator/>
      </w:r>
    </w:p>
  </w:endnote>
  <w:endnote w:type="continuationSeparator" w:id="0">
    <w:p w14:paraId="5AD1889D" w14:textId="77777777" w:rsidR="007421AA" w:rsidRDefault="0074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253E0" w14:textId="77777777" w:rsidR="007421AA" w:rsidRDefault="007421AA">
      <w:r>
        <w:separator/>
      </w:r>
    </w:p>
  </w:footnote>
  <w:footnote w:type="continuationSeparator" w:id="0">
    <w:p w14:paraId="02DB03E0" w14:textId="77777777" w:rsidR="007421AA" w:rsidRDefault="00742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0.95pt;height:10.95pt" o:bullet="t">
        <v:imagedata r:id="rId1" o:title="mso3316"/>
      </v:shape>
    </w:pict>
  </w:numPicBullet>
  <w:abstractNum w:abstractNumId="0" w15:restartNumberingAfterBreak="0">
    <w:nsid w:val="05165173"/>
    <w:multiLevelType w:val="hybridMultilevel"/>
    <w:tmpl w:val="03985420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BA21DB5"/>
    <w:multiLevelType w:val="hybridMultilevel"/>
    <w:tmpl w:val="0854B816"/>
    <w:lvl w:ilvl="0" w:tplc="03AC533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30B07C54"/>
    <w:multiLevelType w:val="hybridMultilevel"/>
    <w:tmpl w:val="568A7FCC"/>
    <w:lvl w:ilvl="0" w:tplc="A72CB30C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hybridMultilevel"/>
    <w:tmpl w:val="94145688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A46647"/>
    <w:multiLevelType w:val="hybridMultilevel"/>
    <w:tmpl w:val="8F04FC9E"/>
    <w:lvl w:ilvl="0" w:tplc="F26E27B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64A41A2"/>
    <w:multiLevelType w:val="hybridMultilevel"/>
    <w:tmpl w:val="F440C8F4"/>
    <w:lvl w:ilvl="0" w:tplc="04C2ECB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47B64FAC"/>
    <w:multiLevelType w:val="hybridMultilevel"/>
    <w:tmpl w:val="7A06AF20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1" w15:restartNumberingAfterBreak="0">
    <w:nsid w:val="4AAF4E5D"/>
    <w:multiLevelType w:val="hybridMultilevel"/>
    <w:tmpl w:val="025A95C8"/>
    <w:lvl w:ilvl="0" w:tplc="04090007">
      <w:start w:val="1"/>
      <w:numFmt w:val="bullet"/>
      <w:lvlText w:val=""/>
      <w:lvlPicBulletId w:val="0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4BD605C3"/>
    <w:multiLevelType w:val="hybridMultilevel"/>
    <w:tmpl w:val="586EE2F0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CD662DE"/>
    <w:multiLevelType w:val="hybridMultilevel"/>
    <w:tmpl w:val="580E6A12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4" w15:restartNumberingAfterBreak="0">
    <w:nsid w:val="4E1E24EB"/>
    <w:multiLevelType w:val="hybridMultilevel"/>
    <w:tmpl w:val="43D82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00A0110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1160B4B"/>
    <w:multiLevelType w:val="hybridMultilevel"/>
    <w:tmpl w:val="BA2E0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F13B6"/>
    <w:multiLevelType w:val="hybridMultilevel"/>
    <w:tmpl w:val="A3ACA46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0F61422"/>
    <w:multiLevelType w:val="hybridMultilevel"/>
    <w:tmpl w:val="B12EB688"/>
    <w:lvl w:ilvl="0" w:tplc="0F86E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20"/>
  </w:num>
  <w:num w:numId="5">
    <w:abstractNumId w:val="22"/>
  </w:num>
  <w:num w:numId="6">
    <w:abstractNumId w:val="1"/>
  </w:num>
  <w:num w:numId="7">
    <w:abstractNumId w:val="17"/>
  </w:num>
  <w:num w:numId="8">
    <w:abstractNumId w:val="5"/>
  </w:num>
  <w:num w:numId="9">
    <w:abstractNumId w:val="15"/>
  </w:num>
  <w:num w:numId="10">
    <w:abstractNumId w:val="19"/>
  </w:num>
  <w:num w:numId="11">
    <w:abstractNumId w:val="4"/>
  </w:num>
  <w:num w:numId="12">
    <w:abstractNumId w:val="11"/>
  </w:num>
  <w:num w:numId="13">
    <w:abstractNumId w:val="5"/>
    <w:lvlOverride w:ilvl="0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</w:num>
  <w:num w:numId="21">
    <w:abstractNumId w:val="10"/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12"/>
  </w:num>
  <w:num w:numId="25">
    <w:abstractNumId w:val="9"/>
  </w:num>
  <w:num w:numId="26">
    <w:abstractNumId w:val="7"/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13"/>
  </w:num>
  <w:num w:numId="31">
    <w:abstractNumId w:val="5"/>
    <w:lvlOverride w:ilvl="0">
      <w:startOverride w:val="1"/>
    </w:lvlOverride>
  </w:num>
  <w:num w:numId="32">
    <w:abstractNumId w:val="21"/>
  </w:num>
  <w:num w:numId="33">
    <w:abstractNumId w:val="5"/>
    <w:lvlOverride w:ilvl="0">
      <w:startOverride w:val="1"/>
    </w:lvlOverride>
  </w:num>
  <w:num w:numId="34">
    <w:abstractNumId w:val="3"/>
  </w:num>
  <w:num w:numId="35">
    <w:abstractNumId w:val="5"/>
    <w:lvlOverride w:ilvl="0">
      <w:startOverride w:val="1"/>
    </w:lvlOverride>
  </w:num>
  <w:num w:numId="36">
    <w:abstractNumId w:val="0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18E9"/>
    <w:rsid w:val="00002CCB"/>
    <w:rsid w:val="000058EA"/>
    <w:rsid w:val="000058F2"/>
    <w:rsid w:val="0001048F"/>
    <w:rsid w:val="00010673"/>
    <w:rsid w:val="0001267A"/>
    <w:rsid w:val="00013909"/>
    <w:rsid w:val="00013E65"/>
    <w:rsid w:val="00014336"/>
    <w:rsid w:val="00016CFC"/>
    <w:rsid w:val="000222E8"/>
    <w:rsid w:val="00030F80"/>
    <w:rsid w:val="00032843"/>
    <w:rsid w:val="0003366D"/>
    <w:rsid w:val="00034648"/>
    <w:rsid w:val="000358C8"/>
    <w:rsid w:val="00040007"/>
    <w:rsid w:val="000447EB"/>
    <w:rsid w:val="000457DF"/>
    <w:rsid w:val="0004660E"/>
    <w:rsid w:val="000469F5"/>
    <w:rsid w:val="00051E5D"/>
    <w:rsid w:val="00052612"/>
    <w:rsid w:val="00053059"/>
    <w:rsid w:val="00057614"/>
    <w:rsid w:val="00061967"/>
    <w:rsid w:val="000637C1"/>
    <w:rsid w:val="00064153"/>
    <w:rsid w:val="00065539"/>
    <w:rsid w:val="00066745"/>
    <w:rsid w:val="00066AD1"/>
    <w:rsid w:val="000675C2"/>
    <w:rsid w:val="000675D3"/>
    <w:rsid w:val="000679F9"/>
    <w:rsid w:val="00071747"/>
    <w:rsid w:val="00074BC6"/>
    <w:rsid w:val="000810CE"/>
    <w:rsid w:val="00083083"/>
    <w:rsid w:val="00085A6B"/>
    <w:rsid w:val="00085C4D"/>
    <w:rsid w:val="00087297"/>
    <w:rsid w:val="00087B55"/>
    <w:rsid w:val="00091DE7"/>
    <w:rsid w:val="000931AF"/>
    <w:rsid w:val="00093665"/>
    <w:rsid w:val="00094380"/>
    <w:rsid w:val="00094C5F"/>
    <w:rsid w:val="00095EAB"/>
    <w:rsid w:val="000965A2"/>
    <w:rsid w:val="0009799A"/>
    <w:rsid w:val="00097F06"/>
    <w:rsid w:val="000A1E83"/>
    <w:rsid w:val="000A3FEE"/>
    <w:rsid w:val="000A7EB0"/>
    <w:rsid w:val="000B3F26"/>
    <w:rsid w:val="000B5EFC"/>
    <w:rsid w:val="000B7BC8"/>
    <w:rsid w:val="000C040E"/>
    <w:rsid w:val="000C2302"/>
    <w:rsid w:val="000C30A7"/>
    <w:rsid w:val="000C4B06"/>
    <w:rsid w:val="000C6763"/>
    <w:rsid w:val="000C7EAB"/>
    <w:rsid w:val="000D0C1A"/>
    <w:rsid w:val="000D2460"/>
    <w:rsid w:val="000D28B4"/>
    <w:rsid w:val="000D3F5B"/>
    <w:rsid w:val="000D4F5F"/>
    <w:rsid w:val="000D56F8"/>
    <w:rsid w:val="000D74A2"/>
    <w:rsid w:val="000D7A23"/>
    <w:rsid w:val="000E0664"/>
    <w:rsid w:val="000E3249"/>
    <w:rsid w:val="000E3A74"/>
    <w:rsid w:val="000E51A9"/>
    <w:rsid w:val="000F1759"/>
    <w:rsid w:val="000F244C"/>
    <w:rsid w:val="000F5BA1"/>
    <w:rsid w:val="000F5E3D"/>
    <w:rsid w:val="000F6106"/>
    <w:rsid w:val="000F629B"/>
    <w:rsid w:val="000F6A73"/>
    <w:rsid w:val="000F7FAE"/>
    <w:rsid w:val="00100B0B"/>
    <w:rsid w:val="001011D7"/>
    <w:rsid w:val="001019B6"/>
    <w:rsid w:val="001028D7"/>
    <w:rsid w:val="00103235"/>
    <w:rsid w:val="00105EB9"/>
    <w:rsid w:val="0010606E"/>
    <w:rsid w:val="0010609F"/>
    <w:rsid w:val="00106F50"/>
    <w:rsid w:val="00107AA3"/>
    <w:rsid w:val="00111B43"/>
    <w:rsid w:val="0011226B"/>
    <w:rsid w:val="00112CB9"/>
    <w:rsid w:val="001136D6"/>
    <w:rsid w:val="00113ED4"/>
    <w:rsid w:val="0011526F"/>
    <w:rsid w:val="001205A7"/>
    <w:rsid w:val="00123CBF"/>
    <w:rsid w:val="00124178"/>
    <w:rsid w:val="00125788"/>
    <w:rsid w:val="00130C9A"/>
    <w:rsid w:val="00132197"/>
    <w:rsid w:val="001321D9"/>
    <w:rsid w:val="00132373"/>
    <w:rsid w:val="00132807"/>
    <w:rsid w:val="00135387"/>
    <w:rsid w:val="00137BAA"/>
    <w:rsid w:val="00141BBB"/>
    <w:rsid w:val="00141E3E"/>
    <w:rsid w:val="00143F66"/>
    <w:rsid w:val="00146F3A"/>
    <w:rsid w:val="00150C61"/>
    <w:rsid w:val="00156110"/>
    <w:rsid w:val="00161184"/>
    <w:rsid w:val="0016212E"/>
    <w:rsid w:val="00162B0D"/>
    <w:rsid w:val="00164551"/>
    <w:rsid w:val="00166107"/>
    <w:rsid w:val="00166534"/>
    <w:rsid w:val="00166AEB"/>
    <w:rsid w:val="00170336"/>
    <w:rsid w:val="00171B46"/>
    <w:rsid w:val="0017203E"/>
    <w:rsid w:val="0017208C"/>
    <w:rsid w:val="00173E2C"/>
    <w:rsid w:val="0017582E"/>
    <w:rsid w:val="00175C36"/>
    <w:rsid w:val="001779C9"/>
    <w:rsid w:val="001818BC"/>
    <w:rsid w:val="001823F2"/>
    <w:rsid w:val="0018337A"/>
    <w:rsid w:val="00183A37"/>
    <w:rsid w:val="00183DBD"/>
    <w:rsid w:val="001841A6"/>
    <w:rsid w:val="00185D45"/>
    <w:rsid w:val="00185D52"/>
    <w:rsid w:val="00190269"/>
    <w:rsid w:val="001904B1"/>
    <w:rsid w:val="001928BF"/>
    <w:rsid w:val="00193FAA"/>
    <w:rsid w:val="001970E6"/>
    <w:rsid w:val="0019775E"/>
    <w:rsid w:val="001A31AC"/>
    <w:rsid w:val="001A5F77"/>
    <w:rsid w:val="001A67C6"/>
    <w:rsid w:val="001B334B"/>
    <w:rsid w:val="001B3672"/>
    <w:rsid w:val="001B4A0B"/>
    <w:rsid w:val="001B7103"/>
    <w:rsid w:val="001B7189"/>
    <w:rsid w:val="001B78B2"/>
    <w:rsid w:val="001B7C44"/>
    <w:rsid w:val="001B7DD8"/>
    <w:rsid w:val="001C2701"/>
    <w:rsid w:val="001C5746"/>
    <w:rsid w:val="001D035E"/>
    <w:rsid w:val="001D08B1"/>
    <w:rsid w:val="001D1808"/>
    <w:rsid w:val="001D19F7"/>
    <w:rsid w:val="001D3420"/>
    <w:rsid w:val="001D556D"/>
    <w:rsid w:val="001D65A4"/>
    <w:rsid w:val="001E13A6"/>
    <w:rsid w:val="001E29EF"/>
    <w:rsid w:val="001E49FF"/>
    <w:rsid w:val="001E76B5"/>
    <w:rsid w:val="00200C7C"/>
    <w:rsid w:val="00201446"/>
    <w:rsid w:val="00203302"/>
    <w:rsid w:val="00204D76"/>
    <w:rsid w:val="00206269"/>
    <w:rsid w:val="00206FE6"/>
    <w:rsid w:val="00207104"/>
    <w:rsid w:val="002071A5"/>
    <w:rsid w:val="00207B81"/>
    <w:rsid w:val="00215B85"/>
    <w:rsid w:val="0021627D"/>
    <w:rsid w:val="00216CCC"/>
    <w:rsid w:val="00221374"/>
    <w:rsid w:val="002238A7"/>
    <w:rsid w:val="0022433D"/>
    <w:rsid w:val="002257E4"/>
    <w:rsid w:val="002279DD"/>
    <w:rsid w:val="002316E8"/>
    <w:rsid w:val="00233A61"/>
    <w:rsid w:val="00233D25"/>
    <w:rsid w:val="002345CE"/>
    <w:rsid w:val="00234924"/>
    <w:rsid w:val="00235BF2"/>
    <w:rsid w:val="002365E3"/>
    <w:rsid w:val="0024202D"/>
    <w:rsid w:val="002426A9"/>
    <w:rsid w:val="00242C2B"/>
    <w:rsid w:val="002437A5"/>
    <w:rsid w:val="0024641C"/>
    <w:rsid w:val="0025003A"/>
    <w:rsid w:val="0025135E"/>
    <w:rsid w:val="00252B23"/>
    <w:rsid w:val="00254027"/>
    <w:rsid w:val="0025563E"/>
    <w:rsid w:val="002565BA"/>
    <w:rsid w:val="002615B4"/>
    <w:rsid w:val="00261D43"/>
    <w:rsid w:val="0026325D"/>
    <w:rsid w:val="00263F5E"/>
    <w:rsid w:val="00270D79"/>
    <w:rsid w:val="002732B4"/>
    <w:rsid w:val="002752DC"/>
    <w:rsid w:val="002772FF"/>
    <w:rsid w:val="00277983"/>
    <w:rsid w:val="00281CA7"/>
    <w:rsid w:val="00283C7B"/>
    <w:rsid w:val="00284027"/>
    <w:rsid w:val="00284E1C"/>
    <w:rsid w:val="002856CC"/>
    <w:rsid w:val="00286F1F"/>
    <w:rsid w:val="00287748"/>
    <w:rsid w:val="00297765"/>
    <w:rsid w:val="002A0F3C"/>
    <w:rsid w:val="002A37EF"/>
    <w:rsid w:val="002A44F2"/>
    <w:rsid w:val="002A4ECF"/>
    <w:rsid w:val="002A5160"/>
    <w:rsid w:val="002B0D2C"/>
    <w:rsid w:val="002B48FB"/>
    <w:rsid w:val="002B59FC"/>
    <w:rsid w:val="002B6678"/>
    <w:rsid w:val="002B6886"/>
    <w:rsid w:val="002C08D0"/>
    <w:rsid w:val="002C0CF2"/>
    <w:rsid w:val="002C0FD7"/>
    <w:rsid w:val="002C147D"/>
    <w:rsid w:val="002C2067"/>
    <w:rsid w:val="002C28D8"/>
    <w:rsid w:val="002C2991"/>
    <w:rsid w:val="002C47BC"/>
    <w:rsid w:val="002C5756"/>
    <w:rsid w:val="002C5FC1"/>
    <w:rsid w:val="002C6610"/>
    <w:rsid w:val="002D1330"/>
    <w:rsid w:val="002D1716"/>
    <w:rsid w:val="002D58B1"/>
    <w:rsid w:val="002D5D04"/>
    <w:rsid w:val="002D7B34"/>
    <w:rsid w:val="002E0A2A"/>
    <w:rsid w:val="002E3880"/>
    <w:rsid w:val="002E5290"/>
    <w:rsid w:val="002E72E4"/>
    <w:rsid w:val="002E72E8"/>
    <w:rsid w:val="002E7CD2"/>
    <w:rsid w:val="002F06AA"/>
    <w:rsid w:val="002F13C3"/>
    <w:rsid w:val="002F24A9"/>
    <w:rsid w:val="002F2B7A"/>
    <w:rsid w:val="002F364D"/>
    <w:rsid w:val="002F4841"/>
    <w:rsid w:val="002F54DB"/>
    <w:rsid w:val="002F79EF"/>
    <w:rsid w:val="002F7C8E"/>
    <w:rsid w:val="00300572"/>
    <w:rsid w:val="00303371"/>
    <w:rsid w:val="00307F13"/>
    <w:rsid w:val="0031054F"/>
    <w:rsid w:val="00311831"/>
    <w:rsid w:val="003119A6"/>
    <w:rsid w:val="00312942"/>
    <w:rsid w:val="00315B0F"/>
    <w:rsid w:val="0032163E"/>
    <w:rsid w:val="003223FF"/>
    <w:rsid w:val="00322B5B"/>
    <w:rsid w:val="00322E83"/>
    <w:rsid w:val="003230E5"/>
    <w:rsid w:val="00323811"/>
    <w:rsid w:val="00324289"/>
    <w:rsid w:val="003258EB"/>
    <w:rsid w:val="00326A0F"/>
    <w:rsid w:val="00327F59"/>
    <w:rsid w:val="003327AE"/>
    <w:rsid w:val="0033505B"/>
    <w:rsid w:val="003366E2"/>
    <w:rsid w:val="0034011D"/>
    <w:rsid w:val="00340E2C"/>
    <w:rsid w:val="003425AB"/>
    <w:rsid w:val="00347B6F"/>
    <w:rsid w:val="0035178D"/>
    <w:rsid w:val="00351849"/>
    <w:rsid w:val="00351E4A"/>
    <w:rsid w:val="00352259"/>
    <w:rsid w:val="00357F21"/>
    <w:rsid w:val="00357FD7"/>
    <w:rsid w:val="00360B3B"/>
    <w:rsid w:val="00360FD2"/>
    <w:rsid w:val="003613CD"/>
    <w:rsid w:val="00361DC6"/>
    <w:rsid w:val="003622A1"/>
    <w:rsid w:val="00363C46"/>
    <w:rsid w:val="003646B9"/>
    <w:rsid w:val="003712E0"/>
    <w:rsid w:val="003734B7"/>
    <w:rsid w:val="00376151"/>
    <w:rsid w:val="00376D32"/>
    <w:rsid w:val="0038042C"/>
    <w:rsid w:val="00382816"/>
    <w:rsid w:val="00384C2C"/>
    <w:rsid w:val="0038507B"/>
    <w:rsid w:val="003860FA"/>
    <w:rsid w:val="00387A93"/>
    <w:rsid w:val="00387E63"/>
    <w:rsid w:val="00390502"/>
    <w:rsid w:val="0039105A"/>
    <w:rsid w:val="0039253E"/>
    <w:rsid w:val="00394184"/>
    <w:rsid w:val="0039734A"/>
    <w:rsid w:val="003A05BE"/>
    <w:rsid w:val="003A13A5"/>
    <w:rsid w:val="003A23E1"/>
    <w:rsid w:val="003A3017"/>
    <w:rsid w:val="003A5474"/>
    <w:rsid w:val="003A5AA7"/>
    <w:rsid w:val="003A6967"/>
    <w:rsid w:val="003B0E5D"/>
    <w:rsid w:val="003B38ED"/>
    <w:rsid w:val="003B4125"/>
    <w:rsid w:val="003B5EB6"/>
    <w:rsid w:val="003B6CBD"/>
    <w:rsid w:val="003C0D51"/>
    <w:rsid w:val="003C127F"/>
    <w:rsid w:val="003C1D58"/>
    <w:rsid w:val="003C3D58"/>
    <w:rsid w:val="003C4875"/>
    <w:rsid w:val="003C53DF"/>
    <w:rsid w:val="003C7BF6"/>
    <w:rsid w:val="003D14F0"/>
    <w:rsid w:val="003D1BF9"/>
    <w:rsid w:val="003D2295"/>
    <w:rsid w:val="003D27CB"/>
    <w:rsid w:val="003D4623"/>
    <w:rsid w:val="003D4F35"/>
    <w:rsid w:val="003D52C7"/>
    <w:rsid w:val="003E0736"/>
    <w:rsid w:val="003E0D1C"/>
    <w:rsid w:val="003E2FFF"/>
    <w:rsid w:val="003E3552"/>
    <w:rsid w:val="003E370F"/>
    <w:rsid w:val="003E39CC"/>
    <w:rsid w:val="003E409B"/>
    <w:rsid w:val="003E6C25"/>
    <w:rsid w:val="003E7764"/>
    <w:rsid w:val="003F0E6D"/>
    <w:rsid w:val="003F3A02"/>
    <w:rsid w:val="004008A9"/>
    <w:rsid w:val="00401638"/>
    <w:rsid w:val="00405F5F"/>
    <w:rsid w:val="0041024D"/>
    <w:rsid w:val="0041050A"/>
    <w:rsid w:val="004109F9"/>
    <w:rsid w:val="004122D0"/>
    <w:rsid w:val="00413659"/>
    <w:rsid w:val="00416CA9"/>
    <w:rsid w:val="00416E33"/>
    <w:rsid w:val="004216BF"/>
    <w:rsid w:val="004219B1"/>
    <w:rsid w:val="00422F12"/>
    <w:rsid w:val="00424E98"/>
    <w:rsid w:val="004250B9"/>
    <w:rsid w:val="00425CB3"/>
    <w:rsid w:val="00427023"/>
    <w:rsid w:val="00427918"/>
    <w:rsid w:val="00427C48"/>
    <w:rsid w:val="00427CCA"/>
    <w:rsid w:val="00430C25"/>
    <w:rsid w:val="00435891"/>
    <w:rsid w:val="00435C32"/>
    <w:rsid w:val="00440198"/>
    <w:rsid w:val="00441864"/>
    <w:rsid w:val="00442609"/>
    <w:rsid w:val="00442E5C"/>
    <w:rsid w:val="00443F6F"/>
    <w:rsid w:val="00450DE9"/>
    <w:rsid w:val="004529A6"/>
    <w:rsid w:val="00454936"/>
    <w:rsid w:val="00454DEB"/>
    <w:rsid w:val="00457794"/>
    <w:rsid w:val="00457F57"/>
    <w:rsid w:val="004607D7"/>
    <w:rsid w:val="00460BC7"/>
    <w:rsid w:val="00464D27"/>
    <w:rsid w:val="00467A42"/>
    <w:rsid w:val="004705EA"/>
    <w:rsid w:val="00470A27"/>
    <w:rsid w:val="004716BF"/>
    <w:rsid w:val="00472D09"/>
    <w:rsid w:val="00473965"/>
    <w:rsid w:val="0047406D"/>
    <w:rsid w:val="00476314"/>
    <w:rsid w:val="00476B96"/>
    <w:rsid w:val="004811D8"/>
    <w:rsid w:val="004815D7"/>
    <w:rsid w:val="00481CD3"/>
    <w:rsid w:val="0048203B"/>
    <w:rsid w:val="00483D7E"/>
    <w:rsid w:val="00486580"/>
    <w:rsid w:val="004927E0"/>
    <w:rsid w:val="00493938"/>
    <w:rsid w:val="00494A67"/>
    <w:rsid w:val="00495800"/>
    <w:rsid w:val="00496CDA"/>
    <w:rsid w:val="00497EB3"/>
    <w:rsid w:val="004A183C"/>
    <w:rsid w:val="004A261F"/>
    <w:rsid w:val="004A3925"/>
    <w:rsid w:val="004A4294"/>
    <w:rsid w:val="004A4F41"/>
    <w:rsid w:val="004A5E82"/>
    <w:rsid w:val="004A7785"/>
    <w:rsid w:val="004B4D85"/>
    <w:rsid w:val="004B506F"/>
    <w:rsid w:val="004B717A"/>
    <w:rsid w:val="004B78F2"/>
    <w:rsid w:val="004B796B"/>
    <w:rsid w:val="004B7E36"/>
    <w:rsid w:val="004C1241"/>
    <w:rsid w:val="004C28AF"/>
    <w:rsid w:val="004C4D2F"/>
    <w:rsid w:val="004C613D"/>
    <w:rsid w:val="004D0687"/>
    <w:rsid w:val="004D78B8"/>
    <w:rsid w:val="004E4984"/>
    <w:rsid w:val="004E63E4"/>
    <w:rsid w:val="004E7B0A"/>
    <w:rsid w:val="004F0A66"/>
    <w:rsid w:val="004F0C84"/>
    <w:rsid w:val="004F11F8"/>
    <w:rsid w:val="004F1281"/>
    <w:rsid w:val="004F13F9"/>
    <w:rsid w:val="004F1617"/>
    <w:rsid w:val="004F571A"/>
    <w:rsid w:val="004F7216"/>
    <w:rsid w:val="00500DAC"/>
    <w:rsid w:val="00500E4A"/>
    <w:rsid w:val="005023C2"/>
    <w:rsid w:val="00502821"/>
    <w:rsid w:val="00504615"/>
    <w:rsid w:val="00506E37"/>
    <w:rsid w:val="00510A2A"/>
    <w:rsid w:val="00513DFE"/>
    <w:rsid w:val="005151C9"/>
    <w:rsid w:val="00515406"/>
    <w:rsid w:val="00515D43"/>
    <w:rsid w:val="00516026"/>
    <w:rsid w:val="00524E8A"/>
    <w:rsid w:val="00531A19"/>
    <w:rsid w:val="00532ED4"/>
    <w:rsid w:val="005332D9"/>
    <w:rsid w:val="00533D0E"/>
    <w:rsid w:val="0053492A"/>
    <w:rsid w:val="00534940"/>
    <w:rsid w:val="00536E89"/>
    <w:rsid w:val="00541009"/>
    <w:rsid w:val="00541570"/>
    <w:rsid w:val="00546FF0"/>
    <w:rsid w:val="00547448"/>
    <w:rsid w:val="00547809"/>
    <w:rsid w:val="00547A60"/>
    <w:rsid w:val="005517C7"/>
    <w:rsid w:val="00551A51"/>
    <w:rsid w:val="00553551"/>
    <w:rsid w:val="00555C90"/>
    <w:rsid w:val="00556728"/>
    <w:rsid w:val="00556D1C"/>
    <w:rsid w:val="0055720A"/>
    <w:rsid w:val="00562B43"/>
    <w:rsid w:val="005648A8"/>
    <w:rsid w:val="00565EAE"/>
    <w:rsid w:val="00571576"/>
    <w:rsid w:val="005715C3"/>
    <w:rsid w:val="005721ED"/>
    <w:rsid w:val="005724A4"/>
    <w:rsid w:val="00572786"/>
    <w:rsid w:val="0057457B"/>
    <w:rsid w:val="00577A30"/>
    <w:rsid w:val="00577C48"/>
    <w:rsid w:val="00584F78"/>
    <w:rsid w:val="00586F64"/>
    <w:rsid w:val="005879C0"/>
    <w:rsid w:val="00587D57"/>
    <w:rsid w:val="005912D6"/>
    <w:rsid w:val="00592729"/>
    <w:rsid w:val="005979F5"/>
    <w:rsid w:val="005A0750"/>
    <w:rsid w:val="005A17E0"/>
    <w:rsid w:val="005A4299"/>
    <w:rsid w:val="005B091A"/>
    <w:rsid w:val="005B19E8"/>
    <w:rsid w:val="005B5DDE"/>
    <w:rsid w:val="005C3C22"/>
    <w:rsid w:val="005C3D48"/>
    <w:rsid w:val="005C3D5A"/>
    <w:rsid w:val="005C4FAD"/>
    <w:rsid w:val="005D0465"/>
    <w:rsid w:val="005D09E0"/>
    <w:rsid w:val="005D40C6"/>
    <w:rsid w:val="005D7F8F"/>
    <w:rsid w:val="005E0428"/>
    <w:rsid w:val="005E1AAA"/>
    <w:rsid w:val="005E1D8C"/>
    <w:rsid w:val="005E6F57"/>
    <w:rsid w:val="005F010B"/>
    <w:rsid w:val="005F1292"/>
    <w:rsid w:val="005F2E8D"/>
    <w:rsid w:val="005F3F9B"/>
    <w:rsid w:val="005F4486"/>
    <w:rsid w:val="005F6205"/>
    <w:rsid w:val="00600FE0"/>
    <w:rsid w:val="00602D5E"/>
    <w:rsid w:val="00604B6B"/>
    <w:rsid w:val="00605BD5"/>
    <w:rsid w:val="006060C7"/>
    <w:rsid w:val="00606D2D"/>
    <w:rsid w:val="0061158D"/>
    <w:rsid w:val="00613C7D"/>
    <w:rsid w:val="00616677"/>
    <w:rsid w:val="00616E1C"/>
    <w:rsid w:val="00617326"/>
    <w:rsid w:val="00617870"/>
    <w:rsid w:val="00621A08"/>
    <w:rsid w:val="00622E4E"/>
    <w:rsid w:val="006252E3"/>
    <w:rsid w:val="006255B6"/>
    <w:rsid w:val="0062617C"/>
    <w:rsid w:val="00626363"/>
    <w:rsid w:val="00627360"/>
    <w:rsid w:val="006276A6"/>
    <w:rsid w:val="00632019"/>
    <w:rsid w:val="00634811"/>
    <w:rsid w:val="00634A39"/>
    <w:rsid w:val="006374C9"/>
    <w:rsid w:val="00640042"/>
    <w:rsid w:val="00640235"/>
    <w:rsid w:val="00643258"/>
    <w:rsid w:val="0064326A"/>
    <w:rsid w:val="00644443"/>
    <w:rsid w:val="006454F7"/>
    <w:rsid w:val="006456F2"/>
    <w:rsid w:val="006465AE"/>
    <w:rsid w:val="006533EA"/>
    <w:rsid w:val="006552CB"/>
    <w:rsid w:val="0065581B"/>
    <w:rsid w:val="006573EA"/>
    <w:rsid w:val="00660EF4"/>
    <w:rsid w:val="006673FE"/>
    <w:rsid w:val="0067161B"/>
    <w:rsid w:val="006768B8"/>
    <w:rsid w:val="006800ED"/>
    <w:rsid w:val="00681041"/>
    <w:rsid w:val="00682853"/>
    <w:rsid w:val="006829A4"/>
    <w:rsid w:val="00682CFB"/>
    <w:rsid w:val="00682CFE"/>
    <w:rsid w:val="00683A73"/>
    <w:rsid w:val="0068593F"/>
    <w:rsid w:val="00685A03"/>
    <w:rsid w:val="006871C1"/>
    <w:rsid w:val="00687FD8"/>
    <w:rsid w:val="006914A2"/>
    <w:rsid w:val="00691732"/>
    <w:rsid w:val="00695212"/>
    <w:rsid w:val="00695BBB"/>
    <w:rsid w:val="006966E0"/>
    <w:rsid w:val="006A0C3C"/>
    <w:rsid w:val="006A0F34"/>
    <w:rsid w:val="006A531A"/>
    <w:rsid w:val="006A5355"/>
    <w:rsid w:val="006A561A"/>
    <w:rsid w:val="006A5BB7"/>
    <w:rsid w:val="006B15CA"/>
    <w:rsid w:val="006B1F32"/>
    <w:rsid w:val="006B32B4"/>
    <w:rsid w:val="006B6925"/>
    <w:rsid w:val="006B76B9"/>
    <w:rsid w:val="006C0F09"/>
    <w:rsid w:val="006C2195"/>
    <w:rsid w:val="006C3B28"/>
    <w:rsid w:val="006C673D"/>
    <w:rsid w:val="006C683B"/>
    <w:rsid w:val="006C6958"/>
    <w:rsid w:val="006D1747"/>
    <w:rsid w:val="006D59ED"/>
    <w:rsid w:val="006D5B18"/>
    <w:rsid w:val="006D6C6A"/>
    <w:rsid w:val="006D7052"/>
    <w:rsid w:val="006E01D9"/>
    <w:rsid w:val="006E0DB1"/>
    <w:rsid w:val="006E2A30"/>
    <w:rsid w:val="006E5245"/>
    <w:rsid w:val="006E5908"/>
    <w:rsid w:val="006F0C01"/>
    <w:rsid w:val="006F2B62"/>
    <w:rsid w:val="006F3FD6"/>
    <w:rsid w:val="0070127E"/>
    <w:rsid w:val="007021A0"/>
    <w:rsid w:val="00702803"/>
    <w:rsid w:val="0070349A"/>
    <w:rsid w:val="00703B4B"/>
    <w:rsid w:val="00705D8F"/>
    <w:rsid w:val="0070682D"/>
    <w:rsid w:val="00712F35"/>
    <w:rsid w:val="00713FD4"/>
    <w:rsid w:val="0071421E"/>
    <w:rsid w:val="0071449A"/>
    <w:rsid w:val="007154B2"/>
    <w:rsid w:val="00715788"/>
    <w:rsid w:val="007212AD"/>
    <w:rsid w:val="00721D36"/>
    <w:rsid w:val="007224CA"/>
    <w:rsid w:val="00722990"/>
    <w:rsid w:val="0072466E"/>
    <w:rsid w:val="007300BD"/>
    <w:rsid w:val="007306BC"/>
    <w:rsid w:val="007309C6"/>
    <w:rsid w:val="00734D93"/>
    <w:rsid w:val="00737E9A"/>
    <w:rsid w:val="00740E20"/>
    <w:rsid w:val="007421AA"/>
    <w:rsid w:val="0074236D"/>
    <w:rsid w:val="0074283C"/>
    <w:rsid w:val="00742AF0"/>
    <w:rsid w:val="00746783"/>
    <w:rsid w:val="0075294D"/>
    <w:rsid w:val="00752BEC"/>
    <w:rsid w:val="00754A09"/>
    <w:rsid w:val="0075759F"/>
    <w:rsid w:val="00757FDE"/>
    <w:rsid w:val="00764CB2"/>
    <w:rsid w:val="00765ECE"/>
    <w:rsid w:val="00766D29"/>
    <w:rsid w:val="0076782F"/>
    <w:rsid w:val="00767913"/>
    <w:rsid w:val="00771833"/>
    <w:rsid w:val="0077278F"/>
    <w:rsid w:val="00774920"/>
    <w:rsid w:val="007751B4"/>
    <w:rsid w:val="00780EDB"/>
    <w:rsid w:val="00783CCA"/>
    <w:rsid w:val="007855F8"/>
    <w:rsid w:val="007864C4"/>
    <w:rsid w:val="007867F2"/>
    <w:rsid w:val="00791042"/>
    <w:rsid w:val="00792370"/>
    <w:rsid w:val="00796A70"/>
    <w:rsid w:val="00797909"/>
    <w:rsid w:val="007A077A"/>
    <w:rsid w:val="007A1CC2"/>
    <w:rsid w:val="007A3C66"/>
    <w:rsid w:val="007A52F0"/>
    <w:rsid w:val="007A5972"/>
    <w:rsid w:val="007A68D6"/>
    <w:rsid w:val="007A6C26"/>
    <w:rsid w:val="007A7BC2"/>
    <w:rsid w:val="007B0DBF"/>
    <w:rsid w:val="007B4165"/>
    <w:rsid w:val="007B4B0A"/>
    <w:rsid w:val="007B5837"/>
    <w:rsid w:val="007C0B28"/>
    <w:rsid w:val="007C1207"/>
    <w:rsid w:val="007C3218"/>
    <w:rsid w:val="007C5F05"/>
    <w:rsid w:val="007C7CC4"/>
    <w:rsid w:val="007D195D"/>
    <w:rsid w:val="007D1C2A"/>
    <w:rsid w:val="007D5048"/>
    <w:rsid w:val="007D5756"/>
    <w:rsid w:val="007E2A73"/>
    <w:rsid w:val="007E3B63"/>
    <w:rsid w:val="007E3BB5"/>
    <w:rsid w:val="007E58DE"/>
    <w:rsid w:val="007E64FE"/>
    <w:rsid w:val="007E72B9"/>
    <w:rsid w:val="007F4236"/>
    <w:rsid w:val="007F6276"/>
    <w:rsid w:val="00801029"/>
    <w:rsid w:val="00801F69"/>
    <w:rsid w:val="00804660"/>
    <w:rsid w:val="0080551D"/>
    <w:rsid w:val="00806752"/>
    <w:rsid w:val="00807E51"/>
    <w:rsid w:val="00810E81"/>
    <w:rsid w:val="00814A30"/>
    <w:rsid w:val="008157B2"/>
    <w:rsid w:val="008173CE"/>
    <w:rsid w:val="00817781"/>
    <w:rsid w:val="008177F2"/>
    <w:rsid w:val="00825ED4"/>
    <w:rsid w:val="008302D7"/>
    <w:rsid w:val="008309FC"/>
    <w:rsid w:val="00830F4C"/>
    <w:rsid w:val="00830FDD"/>
    <w:rsid w:val="00834331"/>
    <w:rsid w:val="00834E16"/>
    <w:rsid w:val="00837DC3"/>
    <w:rsid w:val="00840E9D"/>
    <w:rsid w:val="00841E8F"/>
    <w:rsid w:val="00844B2D"/>
    <w:rsid w:val="00845F73"/>
    <w:rsid w:val="0084646D"/>
    <w:rsid w:val="00846860"/>
    <w:rsid w:val="00847D5B"/>
    <w:rsid w:val="00851DCD"/>
    <w:rsid w:val="00855338"/>
    <w:rsid w:val="00856EC8"/>
    <w:rsid w:val="00860DFB"/>
    <w:rsid w:val="0086134F"/>
    <w:rsid w:val="00861FD0"/>
    <w:rsid w:val="0086225B"/>
    <w:rsid w:val="00862340"/>
    <w:rsid w:val="00862DF9"/>
    <w:rsid w:val="008648F8"/>
    <w:rsid w:val="008662A4"/>
    <w:rsid w:val="00866BAA"/>
    <w:rsid w:val="00867000"/>
    <w:rsid w:val="008704B3"/>
    <w:rsid w:val="008708EB"/>
    <w:rsid w:val="0087133F"/>
    <w:rsid w:val="00872B41"/>
    <w:rsid w:val="00874A9B"/>
    <w:rsid w:val="00876A8F"/>
    <w:rsid w:val="00876CB8"/>
    <w:rsid w:val="008770A1"/>
    <w:rsid w:val="00882407"/>
    <w:rsid w:val="0088412E"/>
    <w:rsid w:val="00890ABE"/>
    <w:rsid w:val="0089163B"/>
    <w:rsid w:val="0089341F"/>
    <w:rsid w:val="00895258"/>
    <w:rsid w:val="00895931"/>
    <w:rsid w:val="00895D41"/>
    <w:rsid w:val="008966E6"/>
    <w:rsid w:val="00897D4D"/>
    <w:rsid w:val="008A0F74"/>
    <w:rsid w:val="008A1AF8"/>
    <w:rsid w:val="008A2074"/>
    <w:rsid w:val="008A2F65"/>
    <w:rsid w:val="008A3509"/>
    <w:rsid w:val="008A3632"/>
    <w:rsid w:val="008A793E"/>
    <w:rsid w:val="008B0645"/>
    <w:rsid w:val="008B1DED"/>
    <w:rsid w:val="008B3AC1"/>
    <w:rsid w:val="008B3B79"/>
    <w:rsid w:val="008B60C0"/>
    <w:rsid w:val="008B617A"/>
    <w:rsid w:val="008B6509"/>
    <w:rsid w:val="008C10E5"/>
    <w:rsid w:val="008C1F89"/>
    <w:rsid w:val="008C3162"/>
    <w:rsid w:val="008C383F"/>
    <w:rsid w:val="008C55D4"/>
    <w:rsid w:val="008C5E04"/>
    <w:rsid w:val="008C69F5"/>
    <w:rsid w:val="008C73E1"/>
    <w:rsid w:val="008D08A0"/>
    <w:rsid w:val="008D2A16"/>
    <w:rsid w:val="008D3F91"/>
    <w:rsid w:val="008D45BD"/>
    <w:rsid w:val="008D6815"/>
    <w:rsid w:val="008D6FBB"/>
    <w:rsid w:val="008E1BB4"/>
    <w:rsid w:val="008E4A0D"/>
    <w:rsid w:val="008E66B3"/>
    <w:rsid w:val="008E74A7"/>
    <w:rsid w:val="008F0D86"/>
    <w:rsid w:val="008F22D1"/>
    <w:rsid w:val="008F2714"/>
    <w:rsid w:val="008F32A6"/>
    <w:rsid w:val="008F3F6B"/>
    <w:rsid w:val="008F4A18"/>
    <w:rsid w:val="008F612D"/>
    <w:rsid w:val="008F6E7A"/>
    <w:rsid w:val="008F6F22"/>
    <w:rsid w:val="00901C64"/>
    <w:rsid w:val="0090332E"/>
    <w:rsid w:val="009042BF"/>
    <w:rsid w:val="00907DF6"/>
    <w:rsid w:val="009108A1"/>
    <w:rsid w:val="00913403"/>
    <w:rsid w:val="00914959"/>
    <w:rsid w:val="00915EC5"/>
    <w:rsid w:val="00916578"/>
    <w:rsid w:val="00916A9D"/>
    <w:rsid w:val="0092086C"/>
    <w:rsid w:val="00920C68"/>
    <w:rsid w:val="00922218"/>
    <w:rsid w:val="00922BF2"/>
    <w:rsid w:val="0092413F"/>
    <w:rsid w:val="00925857"/>
    <w:rsid w:val="00926FE2"/>
    <w:rsid w:val="00932E30"/>
    <w:rsid w:val="009331F0"/>
    <w:rsid w:val="00936FB2"/>
    <w:rsid w:val="00937B4A"/>
    <w:rsid w:val="00941676"/>
    <w:rsid w:val="0094329D"/>
    <w:rsid w:val="00944281"/>
    <w:rsid w:val="009453B4"/>
    <w:rsid w:val="00947D34"/>
    <w:rsid w:val="0095278A"/>
    <w:rsid w:val="00952E7F"/>
    <w:rsid w:val="00953BDE"/>
    <w:rsid w:val="009553D0"/>
    <w:rsid w:val="00957F3C"/>
    <w:rsid w:val="00963210"/>
    <w:rsid w:val="009639B1"/>
    <w:rsid w:val="00967DB1"/>
    <w:rsid w:val="0097162D"/>
    <w:rsid w:val="0097216E"/>
    <w:rsid w:val="0097229E"/>
    <w:rsid w:val="00973C25"/>
    <w:rsid w:val="009751D5"/>
    <w:rsid w:val="00975F12"/>
    <w:rsid w:val="009760B5"/>
    <w:rsid w:val="00977627"/>
    <w:rsid w:val="0098229A"/>
    <w:rsid w:val="00983CE4"/>
    <w:rsid w:val="009842C5"/>
    <w:rsid w:val="00985B4C"/>
    <w:rsid w:val="00986E46"/>
    <w:rsid w:val="00992098"/>
    <w:rsid w:val="00992C1F"/>
    <w:rsid w:val="00993CD5"/>
    <w:rsid w:val="00994F46"/>
    <w:rsid w:val="00995D5C"/>
    <w:rsid w:val="009971F7"/>
    <w:rsid w:val="00997F1D"/>
    <w:rsid w:val="009A0960"/>
    <w:rsid w:val="009A2983"/>
    <w:rsid w:val="009A2DCF"/>
    <w:rsid w:val="009A31DA"/>
    <w:rsid w:val="009A37F1"/>
    <w:rsid w:val="009A4D5C"/>
    <w:rsid w:val="009A5050"/>
    <w:rsid w:val="009A6E72"/>
    <w:rsid w:val="009B07F9"/>
    <w:rsid w:val="009B45E8"/>
    <w:rsid w:val="009B7665"/>
    <w:rsid w:val="009C103F"/>
    <w:rsid w:val="009C11A1"/>
    <w:rsid w:val="009C4F05"/>
    <w:rsid w:val="009C541C"/>
    <w:rsid w:val="009D013B"/>
    <w:rsid w:val="009D0B98"/>
    <w:rsid w:val="009D2AF5"/>
    <w:rsid w:val="009D2B38"/>
    <w:rsid w:val="009D441B"/>
    <w:rsid w:val="009D516A"/>
    <w:rsid w:val="009D523B"/>
    <w:rsid w:val="009D5BD3"/>
    <w:rsid w:val="009D634A"/>
    <w:rsid w:val="009D6EF2"/>
    <w:rsid w:val="009D7D41"/>
    <w:rsid w:val="009E0C10"/>
    <w:rsid w:val="009E22D4"/>
    <w:rsid w:val="009E6B4E"/>
    <w:rsid w:val="009F12E5"/>
    <w:rsid w:val="009F1DBB"/>
    <w:rsid w:val="009F1EFA"/>
    <w:rsid w:val="009F222E"/>
    <w:rsid w:val="009F243F"/>
    <w:rsid w:val="009F7C9A"/>
    <w:rsid w:val="00A007B3"/>
    <w:rsid w:val="00A0142E"/>
    <w:rsid w:val="00A01634"/>
    <w:rsid w:val="00A02012"/>
    <w:rsid w:val="00A03AB3"/>
    <w:rsid w:val="00A111A9"/>
    <w:rsid w:val="00A113E3"/>
    <w:rsid w:val="00A14603"/>
    <w:rsid w:val="00A1506A"/>
    <w:rsid w:val="00A171E3"/>
    <w:rsid w:val="00A17868"/>
    <w:rsid w:val="00A212AC"/>
    <w:rsid w:val="00A24D5C"/>
    <w:rsid w:val="00A2619C"/>
    <w:rsid w:val="00A3029F"/>
    <w:rsid w:val="00A343AD"/>
    <w:rsid w:val="00A37679"/>
    <w:rsid w:val="00A37B8C"/>
    <w:rsid w:val="00A37E30"/>
    <w:rsid w:val="00A404EC"/>
    <w:rsid w:val="00A405C7"/>
    <w:rsid w:val="00A41CD3"/>
    <w:rsid w:val="00A422E4"/>
    <w:rsid w:val="00A424CF"/>
    <w:rsid w:val="00A429A9"/>
    <w:rsid w:val="00A42F5B"/>
    <w:rsid w:val="00A4450F"/>
    <w:rsid w:val="00A45342"/>
    <w:rsid w:val="00A469AF"/>
    <w:rsid w:val="00A502DC"/>
    <w:rsid w:val="00A50308"/>
    <w:rsid w:val="00A52D8A"/>
    <w:rsid w:val="00A54319"/>
    <w:rsid w:val="00A54D95"/>
    <w:rsid w:val="00A60A3B"/>
    <w:rsid w:val="00A65841"/>
    <w:rsid w:val="00A709B2"/>
    <w:rsid w:val="00A72A2A"/>
    <w:rsid w:val="00A731C6"/>
    <w:rsid w:val="00A73D2A"/>
    <w:rsid w:val="00A76536"/>
    <w:rsid w:val="00A80A93"/>
    <w:rsid w:val="00A825A9"/>
    <w:rsid w:val="00A82ED0"/>
    <w:rsid w:val="00A8366A"/>
    <w:rsid w:val="00A83B45"/>
    <w:rsid w:val="00A84EC8"/>
    <w:rsid w:val="00A9228E"/>
    <w:rsid w:val="00A92C2F"/>
    <w:rsid w:val="00A95B55"/>
    <w:rsid w:val="00AA0B0F"/>
    <w:rsid w:val="00AA1851"/>
    <w:rsid w:val="00AA1CB3"/>
    <w:rsid w:val="00AA2F06"/>
    <w:rsid w:val="00AA62C4"/>
    <w:rsid w:val="00AA6C85"/>
    <w:rsid w:val="00AB19F6"/>
    <w:rsid w:val="00AB4DA3"/>
    <w:rsid w:val="00AB558C"/>
    <w:rsid w:val="00AB7DBC"/>
    <w:rsid w:val="00AC1E28"/>
    <w:rsid w:val="00AC7160"/>
    <w:rsid w:val="00AD01F1"/>
    <w:rsid w:val="00AD042B"/>
    <w:rsid w:val="00AD0E18"/>
    <w:rsid w:val="00AD110E"/>
    <w:rsid w:val="00AD1C3F"/>
    <w:rsid w:val="00AD29B4"/>
    <w:rsid w:val="00AD4791"/>
    <w:rsid w:val="00AD5965"/>
    <w:rsid w:val="00AD6717"/>
    <w:rsid w:val="00AD7C42"/>
    <w:rsid w:val="00AD7E3B"/>
    <w:rsid w:val="00AE0B22"/>
    <w:rsid w:val="00AE59EA"/>
    <w:rsid w:val="00AE7C4D"/>
    <w:rsid w:val="00AF0BDA"/>
    <w:rsid w:val="00AF33DD"/>
    <w:rsid w:val="00AF47D9"/>
    <w:rsid w:val="00AF5973"/>
    <w:rsid w:val="00B0329E"/>
    <w:rsid w:val="00B03C36"/>
    <w:rsid w:val="00B05961"/>
    <w:rsid w:val="00B0615A"/>
    <w:rsid w:val="00B06450"/>
    <w:rsid w:val="00B073B9"/>
    <w:rsid w:val="00B10A7B"/>
    <w:rsid w:val="00B10C96"/>
    <w:rsid w:val="00B12023"/>
    <w:rsid w:val="00B1323B"/>
    <w:rsid w:val="00B13528"/>
    <w:rsid w:val="00B15512"/>
    <w:rsid w:val="00B156EC"/>
    <w:rsid w:val="00B173EA"/>
    <w:rsid w:val="00B1749F"/>
    <w:rsid w:val="00B203D4"/>
    <w:rsid w:val="00B2070A"/>
    <w:rsid w:val="00B225A5"/>
    <w:rsid w:val="00B257A3"/>
    <w:rsid w:val="00B31569"/>
    <w:rsid w:val="00B346B3"/>
    <w:rsid w:val="00B35107"/>
    <w:rsid w:val="00B409BA"/>
    <w:rsid w:val="00B41152"/>
    <w:rsid w:val="00B4239C"/>
    <w:rsid w:val="00B423C5"/>
    <w:rsid w:val="00B44B3F"/>
    <w:rsid w:val="00B453B4"/>
    <w:rsid w:val="00B46D4B"/>
    <w:rsid w:val="00B46EE1"/>
    <w:rsid w:val="00B477AE"/>
    <w:rsid w:val="00B52094"/>
    <w:rsid w:val="00B5466D"/>
    <w:rsid w:val="00B54951"/>
    <w:rsid w:val="00B5699D"/>
    <w:rsid w:val="00B56F17"/>
    <w:rsid w:val="00B571C6"/>
    <w:rsid w:val="00B603A1"/>
    <w:rsid w:val="00B64020"/>
    <w:rsid w:val="00B64E23"/>
    <w:rsid w:val="00B6549C"/>
    <w:rsid w:val="00B663C9"/>
    <w:rsid w:val="00B67022"/>
    <w:rsid w:val="00B67D67"/>
    <w:rsid w:val="00B721EC"/>
    <w:rsid w:val="00B723F5"/>
    <w:rsid w:val="00B74D10"/>
    <w:rsid w:val="00B80371"/>
    <w:rsid w:val="00B80B3B"/>
    <w:rsid w:val="00B80F37"/>
    <w:rsid w:val="00B82918"/>
    <w:rsid w:val="00B847C5"/>
    <w:rsid w:val="00B861D3"/>
    <w:rsid w:val="00B874D5"/>
    <w:rsid w:val="00B903F5"/>
    <w:rsid w:val="00B93929"/>
    <w:rsid w:val="00B93C2B"/>
    <w:rsid w:val="00B94E6B"/>
    <w:rsid w:val="00B95AE2"/>
    <w:rsid w:val="00B97448"/>
    <w:rsid w:val="00BA05A3"/>
    <w:rsid w:val="00BA2ECD"/>
    <w:rsid w:val="00BA303D"/>
    <w:rsid w:val="00BA56F6"/>
    <w:rsid w:val="00BB4F08"/>
    <w:rsid w:val="00BB750D"/>
    <w:rsid w:val="00BC4659"/>
    <w:rsid w:val="00BC5B32"/>
    <w:rsid w:val="00BC669D"/>
    <w:rsid w:val="00BD0156"/>
    <w:rsid w:val="00BD18E9"/>
    <w:rsid w:val="00BD227D"/>
    <w:rsid w:val="00BD3C4F"/>
    <w:rsid w:val="00BD7C9F"/>
    <w:rsid w:val="00BE0E26"/>
    <w:rsid w:val="00BE65EC"/>
    <w:rsid w:val="00BE6B6B"/>
    <w:rsid w:val="00BF0A10"/>
    <w:rsid w:val="00BF335F"/>
    <w:rsid w:val="00BF3727"/>
    <w:rsid w:val="00BF3F68"/>
    <w:rsid w:val="00BF5E29"/>
    <w:rsid w:val="00BF6954"/>
    <w:rsid w:val="00BF72CC"/>
    <w:rsid w:val="00C02A0F"/>
    <w:rsid w:val="00C02FB2"/>
    <w:rsid w:val="00C03D7F"/>
    <w:rsid w:val="00C069C5"/>
    <w:rsid w:val="00C06DB9"/>
    <w:rsid w:val="00C10C3B"/>
    <w:rsid w:val="00C12AFF"/>
    <w:rsid w:val="00C1406F"/>
    <w:rsid w:val="00C1560F"/>
    <w:rsid w:val="00C16959"/>
    <w:rsid w:val="00C20F2F"/>
    <w:rsid w:val="00C218A9"/>
    <w:rsid w:val="00C2280D"/>
    <w:rsid w:val="00C22C55"/>
    <w:rsid w:val="00C232A1"/>
    <w:rsid w:val="00C24A8D"/>
    <w:rsid w:val="00C259AD"/>
    <w:rsid w:val="00C26C14"/>
    <w:rsid w:val="00C2717D"/>
    <w:rsid w:val="00C27373"/>
    <w:rsid w:val="00C301B3"/>
    <w:rsid w:val="00C337B4"/>
    <w:rsid w:val="00C36D0E"/>
    <w:rsid w:val="00C36EB1"/>
    <w:rsid w:val="00C40D8F"/>
    <w:rsid w:val="00C428ED"/>
    <w:rsid w:val="00C42C2B"/>
    <w:rsid w:val="00C430B0"/>
    <w:rsid w:val="00C4496E"/>
    <w:rsid w:val="00C45FAA"/>
    <w:rsid w:val="00C4632C"/>
    <w:rsid w:val="00C46660"/>
    <w:rsid w:val="00C47BAC"/>
    <w:rsid w:val="00C50F46"/>
    <w:rsid w:val="00C5117A"/>
    <w:rsid w:val="00C5271E"/>
    <w:rsid w:val="00C5294C"/>
    <w:rsid w:val="00C5372D"/>
    <w:rsid w:val="00C53C13"/>
    <w:rsid w:val="00C53E9B"/>
    <w:rsid w:val="00C55F51"/>
    <w:rsid w:val="00C62939"/>
    <w:rsid w:val="00C651EB"/>
    <w:rsid w:val="00C6524C"/>
    <w:rsid w:val="00C6597F"/>
    <w:rsid w:val="00C659DB"/>
    <w:rsid w:val="00C6626A"/>
    <w:rsid w:val="00C66EFA"/>
    <w:rsid w:val="00C70EF0"/>
    <w:rsid w:val="00C71C56"/>
    <w:rsid w:val="00C73C86"/>
    <w:rsid w:val="00C73C97"/>
    <w:rsid w:val="00C746CB"/>
    <w:rsid w:val="00C77414"/>
    <w:rsid w:val="00C8509A"/>
    <w:rsid w:val="00C8634A"/>
    <w:rsid w:val="00C90FE0"/>
    <w:rsid w:val="00C91301"/>
    <w:rsid w:val="00C92012"/>
    <w:rsid w:val="00C93BC0"/>
    <w:rsid w:val="00C94A76"/>
    <w:rsid w:val="00C9690A"/>
    <w:rsid w:val="00C96912"/>
    <w:rsid w:val="00C96B14"/>
    <w:rsid w:val="00C97765"/>
    <w:rsid w:val="00C97D97"/>
    <w:rsid w:val="00CA0BCB"/>
    <w:rsid w:val="00CA2D98"/>
    <w:rsid w:val="00CA3CFB"/>
    <w:rsid w:val="00CA3DFD"/>
    <w:rsid w:val="00CA469E"/>
    <w:rsid w:val="00CA513A"/>
    <w:rsid w:val="00CB0690"/>
    <w:rsid w:val="00CB0B8A"/>
    <w:rsid w:val="00CB3997"/>
    <w:rsid w:val="00CB3C0C"/>
    <w:rsid w:val="00CB6CEB"/>
    <w:rsid w:val="00CB7A7E"/>
    <w:rsid w:val="00CC12B8"/>
    <w:rsid w:val="00CC2D9D"/>
    <w:rsid w:val="00CC3D1F"/>
    <w:rsid w:val="00CC4F36"/>
    <w:rsid w:val="00CC544D"/>
    <w:rsid w:val="00CC5EE7"/>
    <w:rsid w:val="00CC713B"/>
    <w:rsid w:val="00CC7317"/>
    <w:rsid w:val="00CD1E28"/>
    <w:rsid w:val="00CD2026"/>
    <w:rsid w:val="00CD21C3"/>
    <w:rsid w:val="00CD2F2D"/>
    <w:rsid w:val="00CD4719"/>
    <w:rsid w:val="00CD47E1"/>
    <w:rsid w:val="00CD5F38"/>
    <w:rsid w:val="00CE0730"/>
    <w:rsid w:val="00CE12E0"/>
    <w:rsid w:val="00CF213D"/>
    <w:rsid w:val="00CF2258"/>
    <w:rsid w:val="00CF49E3"/>
    <w:rsid w:val="00CF666E"/>
    <w:rsid w:val="00CF69C9"/>
    <w:rsid w:val="00D003FB"/>
    <w:rsid w:val="00D006CD"/>
    <w:rsid w:val="00D01294"/>
    <w:rsid w:val="00D032B4"/>
    <w:rsid w:val="00D03A3F"/>
    <w:rsid w:val="00D05CCA"/>
    <w:rsid w:val="00D07699"/>
    <w:rsid w:val="00D10403"/>
    <w:rsid w:val="00D10DFF"/>
    <w:rsid w:val="00D1165F"/>
    <w:rsid w:val="00D1263A"/>
    <w:rsid w:val="00D1592A"/>
    <w:rsid w:val="00D16CE7"/>
    <w:rsid w:val="00D23340"/>
    <w:rsid w:val="00D27DC5"/>
    <w:rsid w:val="00D30660"/>
    <w:rsid w:val="00D3175E"/>
    <w:rsid w:val="00D3313B"/>
    <w:rsid w:val="00D3465A"/>
    <w:rsid w:val="00D3608F"/>
    <w:rsid w:val="00D3610B"/>
    <w:rsid w:val="00D37BEB"/>
    <w:rsid w:val="00D37F16"/>
    <w:rsid w:val="00D43422"/>
    <w:rsid w:val="00D4620F"/>
    <w:rsid w:val="00D462AB"/>
    <w:rsid w:val="00D464A8"/>
    <w:rsid w:val="00D50435"/>
    <w:rsid w:val="00D522B5"/>
    <w:rsid w:val="00D52376"/>
    <w:rsid w:val="00D5400A"/>
    <w:rsid w:val="00D57F2B"/>
    <w:rsid w:val="00D60F6F"/>
    <w:rsid w:val="00D610B5"/>
    <w:rsid w:val="00D612B6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422E"/>
    <w:rsid w:val="00D76AA0"/>
    <w:rsid w:val="00D772CC"/>
    <w:rsid w:val="00D7758C"/>
    <w:rsid w:val="00D77DFF"/>
    <w:rsid w:val="00D77F32"/>
    <w:rsid w:val="00D80F0C"/>
    <w:rsid w:val="00D8304E"/>
    <w:rsid w:val="00D8394A"/>
    <w:rsid w:val="00D868EC"/>
    <w:rsid w:val="00D879FE"/>
    <w:rsid w:val="00D941A3"/>
    <w:rsid w:val="00D97384"/>
    <w:rsid w:val="00D97513"/>
    <w:rsid w:val="00D97C4F"/>
    <w:rsid w:val="00DA2FCB"/>
    <w:rsid w:val="00DA3A7D"/>
    <w:rsid w:val="00DA5958"/>
    <w:rsid w:val="00DA7BAC"/>
    <w:rsid w:val="00DB0EA4"/>
    <w:rsid w:val="00DB6092"/>
    <w:rsid w:val="00DB6D66"/>
    <w:rsid w:val="00DC07E7"/>
    <w:rsid w:val="00DC2E39"/>
    <w:rsid w:val="00DC6539"/>
    <w:rsid w:val="00DC674D"/>
    <w:rsid w:val="00DC7D52"/>
    <w:rsid w:val="00DD03F9"/>
    <w:rsid w:val="00DD6C68"/>
    <w:rsid w:val="00DE0F16"/>
    <w:rsid w:val="00DE1145"/>
    <w:rsid w:val="00DE2E2C"/>
    <w:rsid w:val="00DE3106"/>
    <w:rsid w:val="00DE3C39"/>
    <w:rsid w:val="00DE4855"/>
    <w:rsid w:val="00DE4F8F"/>
    <w:rsid w:val="00DE6B53"/>
    <w:rsid w:val="00DE6C88"/>
    <w:rsid w:val="00DF10E1"/>
    <w:rsid w:val="00DF1A50"/>
    <w:rsid w:val="00DF1E21"/>
    <w:rsid w:val="00DF26AF"/>
    <w:rsid w:val="00DF4561"/>
    <w:rsid w:val="00DF497E"/>
    <w:rsid w:val="00DF4C8E"/>
    <w:rsid w:val="00DF540D"/>
    <w:rsid w:val="00E008D1"/>
    <w:rsid w:val="00E008F0"/>
    <w:rsid w:val="00E023FD"/>
    <w:rsid w:val="00E02483"/>
    <w:rsid w:val="00E0279B"/>
    <w:rsid w:val="00E02ED3"/>
    <w:rsid w:val="00E0579A"/>
    <w:rsid w:val="00E05F26"/>
    <w:rsid w:val="00E1338A"/>
    <w:rsid w:val="00E14A30"/>
    <w:rsid w:val="00E151BF"/>
    <w:rsid w:val="00E15316"/>
    <w:rsid w:val="00E21203"/>
    <w:rsid w:val="00E22D07"/>
    <w:rsid w:val="00E23A6A"/>
    <w:rsid w:val="00E25A4F"/>
    <w:rsid w:val="00E27EB7"/>
    <w:rsid w:val="00E308B0"/>
    <w:rsid w:val="00E326A0"/>
    <w:rsid w:val="00E3555E"/>
    <w:rsid w:val="00E366C6"/>
    <w:rsid w:val="00E3725F"/>
    <w:rsid w:val="00E412A4"/>
    <w:rsid w:val="00E4144C"/>
    <w:rsid w:val="00E41974"/>
    <w:rsid w:val="00E43F52"/>
    <w:rsid w:val="00E44668"/>
    <w:rsid w:val="00E45A0C"/>
    <w:rsid w:val="00E46AC1"/>
    <w:rsid w:val="00E52D7C"/>
    <w:rsid w:val="00E563DB"/>
    <w:rsid w:val="00E63719"/>
    <w:rsid w:val="00E63E81"/>
    <w:rsid w:val="00E67573"/>
    <w:rsid w:val="00E6777E"/>
    <w:rsid w:val="00E70B96"/>
    <w:rsid w:val="00E71049"/>
    <w:rsid w:val="00E71D20"/>
    <w:rsid w:val="00E723C3"/>
    <w:rsid w:val="00E75263"/>
    <w:rsid w:val="00E818CB"/>
    <w:rsid w:val="00E824B8"/>
    <w:rsid w:val="00E913C6"/>
    <w:rsid w:val="00E94D56"/>
    <w:rsid w:val="00E95EF8"/>
    <w:rsid w:val="00E9646D"/>
    <w:rsid w:val="00E96B67"/>
    <w:rsid w:val="00E97145"/>
    <w:rsid w:val="00E97BD2"/>
    <w:rsid w:val="00EA2C6E"/>
    <w:rsid w:val="00EA5316"/>
    <w:rsid w:val="00EA697C"/>
    <w:rsid w:val="00EB463A"/>
    <w:rsid w:val="00EC0478"/>
    <w:rsid w:val="00EC0957"/>
    <w:rsid w:val="00EC1762"/>
    <w:rsid w:val="00EC2E7D"/>
    <w:rsid w:val="00EC4E96"/>
    <w:rsid w:val="00EC614A"/>
    <w:rsid w:val="00EC68E6"/>
    <w:rsid w:val="00EC75A1"/>
    <w:rsid w:val="00EC7D3B"/>
    <w:rsid w:val="00ED1D2E"/>
    <w:rsid w:val="00ED2ED8"/>
    <w:rsid w:val="00ED4254"/>
    <w:rsid w:val="00ED4409"/>
    <w:rsid w:val="00ED5502"/>
    <w:rsid w:val="00ED7ECA"/>
    <w:rsid w:val="00EE1998"/>
    <w:rsid w:val="00EE2A96"/>
    <w:rsid w:val="00EE2B8F"/>
    <w:rsid w:val="00EE7CA1"/>
    <w:rsid w:val="00EF182B"/>
    <w:rsid w:val="00EF2F6A"/>
    <w:rsid w:val="00EF3B8E"/>
    <w:rsid w:val="00EF5CAC"/>
    <w:rsid w:val="00EF6B2D"/>
    <w:rsid w:val="00EF6B77"/>
    <w:rsid w:val="00EF71B7"/>
    <w:rsid w:val="00F01907"/>
    <w:rsid w:val="00F01B11"/>
    <w:rsid w:val="00F0302A"/>
    <w:rsid w:val="00F03AA0"/>
    <w:rsid w:val="00F044AB"/>
    <w:rsid w:val="00F05956"/>
    <w:rsid w:val="00F1042D"/>
    <w:rsid w:val="00F10C8E"/>
    <w:rsid w:val="00F1109E"/>
    <w:rsid w:val="00F132AD"/>
    <w:rsid w:val="00F15ED8"/>
    <w:rsid w:val="00F21FD1"/>
    <w:rsid w:val="00F24571"/>
    <w:rsid w:val="00F2589D"/>
    <w:rsid w:val="00F26B38"/>
    <w:rsid w:val="00F27F54"/>
    <w:rsid w:val="00F33458"/>
    <w:rsid w:val="00F34F39"/>
    <w:rsid w:val="00F4098D"/>
    <w:rsid w:val="00F41FC1"/>
    <w:rsid w:val="00F426C9"/>
    <w:rsid w:val="00F44DD5"/>
    <w:rsid w:val="00F453E7"/>
    <w:rsid w:val="00F45BDA"/>
    <w:rsid w:val="00F45D17"/>
    <w:rsid w:val="00F50AD8"/>
    <w:rsid w:val="00F5231A"/>
    <w:rsid w:val="00F52647"/>
    <w:rsid w:val="00F529A7"/>
    <w:rsid w:val="00F5364A"/>
    <w:rsid w:val="00F53EF7"/>
    <w:rsid w:val="00F54370"/>
    <w:rsid w:val="00F54AB4"/>
    <w:rsid w:val="00F54DF2"/>
    <w:rsid w:val="00F54EB1"/>
    <w:rsid w:val="00F56C1C"/>
    <w:rsid w:val="00F57788"/>
    <w:rsid w:val="00F60ABA"/>
    <w:rsid w:val="00F639F0"/>
    <w:rsid w:val="00F63C35"/>
    <w:rsid w:val="00F66859"/>
    <w:rsid w:val="00F67CD2"/>
    <w:rsid w:val="00F71476"/>
    <w:rsid w:val="00F73552"/>
    <w:rsid w:val="00F739F9"/>
    <w:rsid w:val="00F73AFA"/>
    <w:rsid w:val="00F75D93"/>
    <w:rsid w:val="00F76D68"/>
    <w:rsid w:val="00F77575"/>
    <w:rsid w:val="00F776DD"/>
    <w:rsid w:val="00F778F2"/>
    <w:rsid w:val="00F80551"/>
    <w:rsid w:val="00F80B72"/>
    <w:rsid w:val="00F82589"/>
    <w:rsid w:val="00F83227"/>
    <w:rsid w:val="00F85F33"/>
    <w:rsid w:val="00F86133"/>
    <w:rsid w:val="00F87D00"/>
    <w:rsid w:val="00F90278"/>
    <w:rsid w:val="00F92B73"/>
    <w:rsid w:val="00F94641"/>
    <w:rsid w:val="00F955BF"/>
    <w:rsid w:val="00F9633B"/>
    <w:rsid w:val="00F96E27"/>
    <w:rsid w:val="00F97CC1"/>
    <w:rsid w:val="00F97E8B"/>
    <w:rsid w:val="00FA2BF9"/>
    <w:rsid w:val="00FA3033"/>
    <w:rsid w:val="00FA4B54"/>
    <w:rsid w:val="00FA511A"/>
    <w:rsid w:val="00FB03A7"/>
    <w:rsid w:val="00FB1049"/>
    <w:rsid w:val="00FB3DB3"/>
    <w:rsid w:val="00FB43A0"/>
    <w:rsid w:val="00FB5A89"/>
    <w:rsid w:val="00FC2062"/>
    <w:rsid w:val="00FC282F"/>
    <w:rsid w:val="00FC44ED"/>
    <w:rsid w:val="00FC4B2A"/>
    <w:rsid w:val="00FC6A1F"/>
    <w:rsid w:val="00FC7F00"/>
    <w:rsid w:val="00FD2C07"/>
    <w:rsid w:val="00FD2D4C"/>
    <w:rsid w:val="00FD37F8"/>
    <w:rsid w:val="00FD3BB2"/>
    <w:rsid w:val="00FD460A"/>
    <w:rsid w:val="00FD5D4C"/>
    <w:rsid w:val="00FE0D91"/>
    <w:rsid w:val="00FE168B"/>
    <w:rsid w:val="00FE3130"/>
    <w:rsid w:val="00FE3171"/>
    <w:rsid w:val="00FE511E"/>
    <w:rsid w:val="00FE529A"/>
    <w:rsid w:val="00FE5567"/>
    <w:rsid w:val="00FF16E2"/>
    <w:rsid w:val="00FF3FCF"/>
    <w:rsid w:val="00FF56F9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110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9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10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D:\Documents\3GPP\tsg_ran\WG2\TSGR2_114-e\Docs\R2-210664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ECF3D-F7B0-4FC1-A8E3-3CD9D4C4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427</TotalTime>
  <Pages>5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Zhenglili (Lili)</cp:lastModifiedBy>
  <cp:revision>143</cp:revision>
  <cp:lastPrinted>2010-01-06T08:23:00Z</cp:lastPrinted>
  <dcterms:created xsi:type="dcterms:W3CDTF">2021-05-10T08:22:00Z</dcterms:created>
  <dcterms:modified xsi:type="dcterms:W3CDTF">2021-08-06T01:19:00Z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(3)mvjqRI7QNDfiVOqNBOK3cV7m4ZBfvkPC5yyJwS9JbTkaRCndS0HlC9VkxUSS2IsQ1YrhG5YV
8/G8txGWMHLUlXQTSifa2sZWP6e0lO5cywxuix0V41zID/Pw5fh3jAxwm4gJqnHI7e77D0vW
Ni9gDiWPKrcizAQN08hRkGs25tWtFSC0g0gFB0IzLDCON0Vu5wWt6RrTUVEWP8pgpWbpFGxO
97hS/Bc0ETW9itJ4UR</vt:lpwstr>
  </property>
  <property fmtid="{D5CDD505-2E9C-101B-9397-08002B2CF9AE}" pid="11" name="_2015_ms_pID_7253431">
    <vt:lpwstr>L73s/ohree+s7wFLCuFSzulaApoGDB3ZDcFB6u+jS202psYw7u/+nT
h5pgZlrfdTz8oYVWHh9pH6sFWBGMb6qtjQihzzPuAuJGuYqeXer42C5dQA8wk8QdnL7OXfII
6IGBBg5TmubrUWGtYX4BqmL+jp71cF++0GEsJ5jb15wl73WU0bCkkMjnPBeXyoGGLkOk7XWs
TiJELQ69pYolbfRgzdyVVW7uqK08Xh7JSArF</vt:lpwstr>
  </property>
  <property fmtid="{D5CDD505-2E9C-101B-9397-08002B2CF9AE}" pid="12" name="_2015_ms_pID_7253432">
    <vt:lpwstr>hBTWjay1+fSDk7XwWVwS1KJFbgS1YBbRsYdU
WTJPaNN79kjhV/3KR8Oc0k6CRWtHehRXaYYnquAfR5s2Ma3PhoA=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1628123205</vt:lpwstr>
  </property>
</Properties>
</file>